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F156C6">
        <w:trPr>
          <w:trHeight w:hRule="exact" w:val="3031"/>
        </w:trPr>
        <w:tc>
          <w:tcPr>
            <w:tcW w:w="10716" w:type="dxa"/>
          </w:tcPr>
          <w:p w:rsidR="00F156C6" w:rsidRDefault="00F156C6">
            <w:pPr>
              <w:pStyle w:val="ConsPlusTitlePage"/>
            </w:pPr>
            <w:bookmarkStart w:id="0" w:name="_GoBack"/>
            <w:bookmarkEnd w:id="0"/>
          </w:p>
        </w:tc>
      </w:tr>
      <w:tr w:rsidR="00F156C6">
        <w:trPr>
          <w:trHeight w:hRule="exact" w:val="8335"/>
        </w:trPr>
        <w:tc>
          <w:tcPr>
            <w:tcW w:w="10716" w:type="dxa"/>
            <w:vAlign w:val="center"/>
          </w:tcPr>
          <w:p w:rsidR="00F156C6" w:rsidRPr="005E732D" w:rsidRDefault="00F156C6">
            <w:pPr>
              <w:pStyle w:val="ConsPlusTitlePage"/>
              <w:jc w:val="center"/>
              <w:rPr>
                <w:sz w:val="36"/>
                <w:szCs w:val="36"/>
              </w:rPr>
            </w:pPr>
            <w:proofErr w:type="gramStart"/>
            <w:r w:rsidRPr="005E732D">
              <w:rPr>
                <w:sz w:val="36"/>
                <w:szCs w:val="36"/>
              </w:rPr>
              <w:t>Постановление Правительства РБ от 23.12.2016 N 537</w:t>
            </w:r>
            <w:r w:rsidRPr="005E732D">
              <w:rPr>
                <w:sz w:val="36"/>
                <w:szCs w:val="36"/>
              </w:rPr>
              <w:br/>
              <w:t>(ред. от 22.11.2017)</w:t>
            </w:r>
            <w:r w:rsidRPr="005E732D">
              <w:rPr>
                <w:sz w:val="36"/>
                <w:szCs w:val="36"/>
              </w:rPr>
              <w:br/>
              <w:t>"Об утверждении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w:t>
            </w:r>
            <w:r w:rsidRPr="005E732D">
              <w:rPr>
                <w:sz w:val="36"/>
                <w:szCs w:val="36"/>
              </w:rPr>
              <w:br/>
              <w:t>(вместе с "Территориальным перечнем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w:t>
            </w:r>
            <w:proofErr w:type="gramEnd"/>
            <w:r w:rsidRPr="005E732D">
              <w:rPr>
                <w:sz w:val="36"/>
                <w:szCs w:val="36"/>
              </w:rPr>
              <w:t xml:space="preserve"> неотложной медицинской помощи в рамках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w:t>
            </w:r>
          </w:p>
        </w:tc>
      </w:tr>
      <w:tr w:rsidR="00F156C6">
        <w:trPr>
          <w:trHeight w:hRule="exact" w:val="3031"/>
        </w:trPr>
        <w:tc>
          <w:tcPr>
            <w:tcW w:w="10716" w:type="dxa"/>
            <w:vAlign w:val="center"/>
          </w:tcPr>
          <w:p w:rsidR="00F156C6" w:rsidRPr="005E732D" w:rsidRDefault="00F156C6">
            <w:pPr>
              <w:pStyle w:val="ConsPlusTitlePage"/>
              <w:jc w:val="center"/>
              <w:rPr>
                <w:sz w:val="36"/>
                <w:szCs w:val="36"/>
              </w:rPr>
            </w:pPr>
          </w:p>
        </w:tc>
      </w:tr>
    </w:tbl>
    <w:p w:rsidR="00F156C6" w:rsidRDefault="00F156C6">
      <w:pPr>
        <w:widowControl w:val="0"/>
        <w:autoSpaceDE w:val="0"/>
        <w:autoSpaceDN w:val="0"/>
        <w:adjustRightInd w:val="0"/>
        <w:spacing w:after="0" w:line="240" w:lineRule="auto"/>
        <w:rPr>
          <w:rFonts w:ascii="Arial" w:hAnsi="Arial" w:cs="Arial"/>
          <w:sz w:val="24"/>
          <w:szCs w:val="24"/>
        </w:rPr>
        <w:sectPr w:rsidR="00F156C6">
          <w:pgSz w:w="11906" w:h="16838"/>
          <w:pgMar w:top="841" w:right="595" w:bottom="841" w:left="595" w:header="0" w:footer="0" w:gutter="0"/>
          <w:cols w:space="720"/>
          <w:noEndnote/>
        </w:sectPr>
      </w:pPr>
    </w:p>
    <w:p w:rsidR="00F156C6" w:rsidRDefault="00F156C6">
      <w:pPr>
        <w:pStyle w:val="ConsPlusNormal"/>
        <w:outlineLvl w:val="0"/>
      </w:pPr>
    </w:p>
    <w:p w:rsidR="00F156C6" w:rsidRDefault="00F156C6">
      <w:pPr>
        <w:pStyle w:val="ConsPlusTitle"/>
        <w:jc w:val="center"/>
        <w:outlineLvl w:val="0"/>
      </w:pPr>
      <w:r>
        <w:t>ПРАВИТЕЛЬСТВО РЕСПУБЛИКИ БАШКОРТОСТАН</w:t>
      </w:r>
    </w:p>
    <w:p w:rsidR="00F156C6" w:rsidRDefault="00F156C6">
      <w:pPr>
        <w:pStyle w:val="ConsPlusTitle"/>
        <w:jc w:val="center"/>
      </w:pPr>
    </w:p>
    <w:p w:rsidR="00F156C6" w:rsidRDefault="00F156C6">
      <w:pPr>
        <w:pStyle w:val="ConsPlusTitle"/>
        <w:jc w:val="center"/>
      </w:pPr>
      <w:r>
        <w:t>ПОСТАНОВЛЕНИЕ</w:t>
      </w:r>
    </w:p>
    <w:p w:rsidR="00F156C6" w:rsidRDefault="00F156C6">
      <w:pPr>
        <w:pStyle w:val="ConsPlusTitle"/>
        <w:jc w:val="center"/>
      </w:pPr>
      <w:r>
        <w:t>от 23 декабря 2016 г. N 537</w:t>
      </w:r>
    </w:p>
    <w:p w:rsidR="00F156C6" w:rsidRDefault="00F156C6">
      <w:pPr>
        <w:pStyle w:val="ConsPlusTitle"/>
        <w:jc w:val="center"/>
      </w:pPr>
    </w:p>
    <w:p w:rsidR="00F156C6" w:rsidRDefault="00F156C6">
      <w:pPr>
        <w:pStyle w:val="ConsPlusTitle"/>
        <w:jc w:val="center"/>
      </w:pPr>
      <w:r>
        <w:t>ОБ УТВЕРЖДЕНИИ ПРОГРАММЫ ГОСУДАРСТВЕННЫХ ГАРАНТИЙ</w:t>
      </w:r>
    </w:p>
    <w:p w:rsidR="00F156C6" w:rsidRDefault="00F156C6">
      <w:pPr>
        <w:pStyle w:val="ConsPlusTitle"/>
        <w:jc w:val="center"/>
      </w:pPr>
      <w:r>
        <w:t>БЕСПЛАТНОГО ОКАЗАНИЯ ГРАЖДАНАМ МЕДИЦИНСКОЙ ПОМОЩИ</w:t>
      </w:r>
    </w:p>
    <w:p w:rsidR="00F156C6" w:rsidRDefault="00F156C6">
      <w:pPr>
        <w:pStyle w:val="ConsPlusTitle"/>
        <w:jc w:val="center"/>
      </w:pPr>
      <w:r>
        <w:t>В РЕСПУБЛИКЕ БАШКОРТОСТАН НА 2017 ГОД И ПЛАНОВЫЙ</w:t>
      </w:r>
    </w:p>
    <w:p w:rsidR="00F156C6" w:rsidRDefault="00F156C6">
      <w:pPr>
        <w:pStyle w:val="ConsPlusTitle"/>
        <w:jc w:val="center"/>
      </w:pPr>
      <w:r>
        <w:t>ПЕРИОД 2018</w:t>
      </w:r>
      <w:proofErr w:type="gramStart"/>
      <w:r>
        <w:t xml:space="preserve"> И</w:t>
      </w:r>
      <w:proofErr w:type="gramEnd"/>
      <w:r>
        <w:t xml:space="preserve"> 2019 ГОДОВ</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center"/>
              <w:rPr>
                <w:color w:val="392C69"/>
              </w:rPr>
            </w:pPr>
            <w:r>
              <w:rPr>
                <w:color w:val="392C69"/>
              </w:rPr>
              <w:t>Список изменяющих документов</w:t>
            </w:r>
          </w:p>
          <w:p w:rsidR="00F156C6" w:rsidRDefault="00F156C6">
            <w:pPr>
              <w:pStyle w:val="ConsPlusNormal"/>
              <w:jc w:val="center"/>
              <w:rPr>
                <w:color w:val="392C69"/>
              </w:rPr>
            </w:pPr>
            <w:proofErr w:type="gramStart"/>
            <w:r>
              <w:rPr>
                <w:color w:val="392C69"/>
              </w:rPr>
              <w:t xml:space="preserve">(в ред. </w:t>
            </w:r>
            <w:hyperlink r:id="rId7"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rPr>
                <w:color w:val="392C69"/>
              </w:rPr>
              <w:t xml:space="preserve"> Правительства РБ от 22.11.2017 N 545,</w:t>
            </w:r>
            <w:proofErr w:type="gramEnd"/>
          </w:p>
          <w:p w:rsidR="00F156C6" w:rsidRDefault="00F156C6">
            <w:pPr>
              <w:pStyle w:val="ConsPlusNormal"/>
              <w:jc w:val="center"/>
              <w:rPr>
                <w:color w:val="392C69"/>
              </w:rPr>
            </w:pPr>
            <w:r>
              <w:rPr>
                <w:color w:val="392C69"/>
              </w:rPr>
              <w:t xml:space="preserve">с изм., </w:t>
            </w:r>
            <w:proofErr w:type="gramStart"/>
            <w:r>
              <w:rPr>
                <w:color w:val="392C69"/>
              </w:rPr>
              <w:t>внесенными</w:t>
            </w:r>
            <w:proofErr w:type="gramEnd"/>
            <w:r>
              <w:rPr>
                <w:color w:val="392C69"/>
              </w:rPr>
              <w:t xml:space="preserve"> </w:t>
            </w:r>
            <w:hyperlink r:id="rId8" w:tooltip="Решение Верховного суда Республики Башкортостан от 25.04.2017 по делу N 3г-474/2017 &lt;О признании недействующими отдельные положения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 утвержденной Постановлением Правительства Республики Башкортостан от 23.12.2016 N 537&gt;{КонсультантПлюс}" w:history="1">
              <w:r>
                <w:rPr>
                  <w:color w:val="0000FF"/>
                </w:rPr>
                <w:t>решением</w:t>
              </w:r>
            </w:hyperlink>
            <w:r>
              <w:rPr>
                <w:color w:val="392C69"/>
              </w:rPr>
              <w:t xml:space="preserve"> Верховного суда РБ</w:t>
            </w:r>
          </w:p>
          <w:p w:rsidR="00F156C6" w:rsidRDefault="00F156C6">
            <w:pPr>
              <w:pStyle w:val="ConsPlusNormal"/>
              <w:jc w:val="center"/>
              <w:rPr>
                <w:color w:val="392C69"/>
              </w:rPr>
            </w:pPr>
            <w:r>
              <w:rPr>
                <w:color w:val="392C69"/>
              </w:rPr>
              <w:t>от 25.04.2017 по делу N 3г-474/2017)</w:t>
            </w:r>
          </w:p>
        </w:tc>
      </w:tr>
    </w:tbl>
    <w:p w:rsidR="00F156C6" w:rsidRDefault="00F156C6">
      <w:pPr>
        <w:pStyle w:val="ConsPlusNormal"/>
        <w:jc w:val="center"/>
      </w:pPr>
    </w:p>
    <w:p w:rsidR="00F156C6" w:rsidRDefault="00F156C6">
      <w:pPr>
        <w:pStyle w:val="ConsPlusNormal"/>
        <w:ind w:firstLine="540"/>
        <w:jc w:val="both"/>
      </w:pPr>
      <w:r>
        <w:t>В целях обеспечения конституционных прав граждан Российской Федерации на получение бесплатной медицинской помощи гарантированного объема и качества Правительство Республики Башкортостан постановляет:</w:t>
      </w:r>
    </w:p>
    <w:p w:rsidR="00F156C6" w:rsidRDefault="00F156C6">
      <w:pPr>
        <w:pStyle w:val="ConsPlusNormal"/>
        <w:spacing w:before="200"/>
        <w:ind w:firstLine="540"/>
        <w:jc w:val="both"/>
      </w:pPr>
      <w:r>
        <w:t xml:space="preserve">1. Утвердить прилагаемую </w:t>
      </w:r>
      <w:hyperlink w:anchor="Par33" w:tooltip="ПРОГРАММА" w:history="1">
        <w:r>
          <w:rPr>
            <w:color w:val="0000FF"/>
          </w:rPr>
          <w:t>Программу</w:t>
        </w:r>
      </w:hyperlink>
      <w:r>
        <w:t xml:space="preserve"> государственных гарантий бесплатного оказания гражданам медицинской помощи в Республике Башкортостан на 2017 год и плановый период 2018 и 2019 годов.</w:t>
      </w:r>
    </w:p>
    <w:p w:rsidR="00F156C6" w:rsidRDefault="00F156C6">
      <w:pPr>
        <w:pStyle w:val="ConsPlusNormal"/>
        <w:spacing w:before="200"/>
        <w:ind w:firstLine="540"/>
        <w:jc w:val="both"/>
      </w:pPr>
      <w:r>
        <w:t xml:space="preserve">2. </w:t>
      </w:r>
      <w:proofErr w:type="gramStart"/>
      <w:r>
        <w:t>Контроль за</w:t>
      </w:r>
      <w:proofErr w:type="gramEnd"/>
      <w:r>
        <w:t xml:space="preserve"> выполнением настоящего Постановления возложить на заместителя Премьер-министра Правительства Республики Башкортостан Сагитова С.Т.</w:t>
      </w:r>
    </w:p>
    <w:p w:rsidR="00F156C6" w:rsidRDefault="00F156C6">
      <w:pPr>
        <w:pStyle w:val="ConsPlusNormal"/>
        <w:ind w:firstLine="540"/>
        <w:jc w:val="both"/>
      </w:pPr>
    </w:p>
    <w:p w:rsidR="00F156C6" w:rsidRDefault="00F156C6">
      <w:pPr>
        <w:pStyle w:val="ConsPlusNormal"/>
        <w:jc w:val="right"/>
      </w:pPr>
      <w:r>
        <w:t>Премьер-министр</w:t>
      </w:r>
    </w:p>
    <w:p w:rsidR="00F156C6" w:rsidRDefault="00F156C6">
      <w:pPr>
        <w:pStyle w:val="ConsPlusNormal"/>
        <w:jc w:val="right"/>
      </w:pPr>
      <w:r>
        <w:t>Правительства</w:t>
      </w:r>
    </w:p>
    <w:p w:rsidR="00F156C6" w:rsidRDefault="00F156C6">
      <w:pPr>
        <w:pStyle w:val="ConsPlusNormal"/>
        <w:jc w:val="right"/>
      </w:pPr>
      <w:r>
        <w:t>Республики Башкортостан</w:t>
      </w:r>
    </w:p>
    <w:p w:rsidR="00F156C6" w:rsidRDefault="00F156C6">
      <w:pPr>
        <w:pStyle w:val="ConsPlusNormal"/>
        <w:jc w:val="right"/>
      </w:pPr>
      <w:r>
        <w:t>Р.Х.МАРДАНОВ</w:t>
      </w: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jc w:val="right"/>
        <w:outlineLvl w:val="0"/>
      </w:pPr>
      <w:r>
        <w:t>Утверждена</w:t>
      </w:r>
    </w:p>
    <w:p w:rsidR="00F156C6" w:rsidRDefault="00F156C6">
      <w:pPr>
        <w:pStyle w:val="ConsPlusNormal"/>
        <w:jc w:val="right"/>
      </w:pPr>
      <w:r>
        <w:t>Постановлением Правительства</w:t>
      </w:r>
    </w:p>
    <w:p w:rsidR="00F156C6" w:rsidRDefault="00F156C6">
      <w:pPr>
        <w:pStyle w:val="ConsPlusNormal"/>
        <w:jc w:val="right"/>
      </w:pPr>
      <w:r>
        <w:t>Республики Башкортостан</w:t>
      </w:r>
    </w:p>
    <w:p w:rsidR="00F156C6" w:rsidRDefault="00F156C6">
      <w:pPr>
        <w:pStyle w:val="ConsPlusNormal"/>
        <w:jc w:val="right"/>
      </w:pPr>
      <w:r>
        <w:t>от 23 декабря 2016 г. N 537</w:t>
      </w:r>
    </w:p>
    <w:p w:rsidR="00F156C6" w:rsidRDefault="00F156C6">
      <w:pPr>
        <w:pStyle w:val="ConsPlusNormal"/>
        <w:jc w:val="center"/>
      </w:pPr>
    </w:p>
    <w:p w:rsidR="00F156C6" w:rsidRDefault="00F156C6">
      <w:pPr>
        <w:pStyle w:val="ConsPlusTitle"/>
        <w:jc w:val="center"/>
      </w:pPr>
      <w:bookmarkStart w:id="1" w:name="Par33"/>
      <w:bookmarkEnd w:id="1"/>
      <w:r>
        <w:t>ПРОГРАММА</w:t>
      </w:r>
    </w:p>
    <w:p w:rsidR="00F156C6" w:rsidRDefault="00F156C6">
      <w:pPr>
        <w:pStyle w:val="ConsPlusTitle"/>
        <w:jc w:val="center"/>
      </w:pPr>
      <w:r>
        <w:t>ГОСУДАРСТВЕННЫХ ГАРАНТИЙ БЕСПЛАТНОГО ОКАЗАНИЯ ГРАЖДАНАМ</w:t>
      </w:r>
    </w:p>
    <w:p w:rsidR="00F156C6" w:rsidRDefault="00F156C6">
      <w:pPr>
        <w:pStyle w:val="ConsPlusTitle"/>
        <w:jc w:val="center"/>
      </w:pPr>
      <w:r>
        <w:t>МЕДИЦИНСКОЙ ПОМОЩИ В РЕСПУБЛИКЕ БАШКОРТОСТАН НА 2017 ГОД</w:t>
      </w:r>
    </w:p>
    <w:p w:rsidR="00F156C6" w:rsidRDefault="00F156C6">
      <w:pPr>
        <w:pStyle w:val="ConsPlusTitle"/>
        <w:jc w:val="center"/>
      </w:pPr>
      <w:r>
        <w:t>И ПЛАНОВЫЙ ПЕРИОД 2018</w:t>
      </w:r>
      <w:proofErr w:type="gramStart"/>
      <w:r>
        <w:t xml:space="preserve"> И</w:t>
      </w:r>
      <w:proofErr w:type="gramEnd"/>
      <w:r>
        <w:t xml:space="preserve"> 2019 ГОДОВ</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center"/>
              <w:rPr>
                <w:color w:val="392C69"/>
              </w:rPr>
            </w:pPr>
            <w:r>
              <w:rPr>
                <w:color w:val="392C69"/>
              </w:rPr>
              <w:t>Список изменяющих документов</w:t>
            </w:r>
          </w:p>
          <w:p w:rsidR="00F156C6" w:rsidRDefault="00F156C6">
            <w:pPr>
              <w:pStyle w:val="ConsPlusNormal"/>
              <w:jc w:val="center"/>
              <w:rPr>
                <w:color w:val="392C69"/>
              </w:rPr>
            </w:pPr>
            <w:proofErr w:type="gramStart"/>
            <w:r>
              <w:rPr>
                <w:color w:val="392C69"/>
              </w:rPr>
              <w:t xml:space="preserve">(в ред. </w:t>
            </w:r>
            <w:hyperlink r:id="rId9"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rPr>
                <w:color w:val="392C69"/>
              </w:rPr>
              <w:t xml:space="preserve"> Правительства РБ от 22.11.2017 N 545,</w:t>
            </w:r>
            <w:proofErr w:type="gramEnd"/>
          </w:p>
          <w:p w:rsidR="00F156C6" w:rsidRDefault="00F156C6">
            <w:pPr>
              <w:pStyle w:val="ConsPlusNormal"/>
              <w:jc w:val="center"/>
              <w:rPr>
                <w:color w:val="392C69"/>
              </w:rPr>
            </w:pPr>
            <w:r>
              <w:rPr>
                <w:color w:val="392C69"/>
              </w:rPr>
              <w:t xml:space="preserve">с изм., </w:t>
            </w:r>
            <w:proofErr w:type="gramStart"/>
            <w:r>
              <w:rPr>
                <w:color w:val="392C69"/>
              </w:rPr>
              <w:t>внесенными</w:t>
            </w:r>
            <w:proofErr w:type="gramEnd"/>
            <w:r>
              <w:rPr>
                <w:color w:val="392C69"/>
              </w:rPr>
              <w:t xml:space="preserve"> </w:t>
            </w:r>
            <w:hyperlink r:id="rId10" w:tooltip="Решение Верховного суда Республики Башкортостан от 25.04.2017 по делу N 3г-474/2017 &lt;О признании недействующими отдельные положения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 утвержденной Постановлением Правительства Республики Башкортостан от 23.12.2016 N 537&gt;{КонсультантПлюс}" w:history="1">
              <w:r>
                <w:rPr>
                  <w:color w:val="0000FF"/>
                </w:rPr>
                <w:t>решением</w:t>
              </w:r>
            </w:hyperlink>
            <w:r>
              <w:rPr>
                <w:color w:val="392C69"/>
              </w:rPr>
              <w:t xml:space="preserve"> Верховного суда РБ</w:t>
            </w:r>
          </w:p>
          <w:p w:rsidR="00F156C6" w:rsidRDefault="00F156C6">
            <w:pPr>
              <w:pStyle w:val="ConsPlusNormal"/>
              <w:jc w:val="center"/>
              <w:rPr>
                <w:color w:val="392C69"/>
              </w:rPr>
            </w:pPr>
            <w:r>
              <w:rPr>
                <w:color w:val="392C69"/>
              </w:rPr>
              <w:t>от 25.04.2017 по делу N 3г-474/2017)</w:t>
            </w:r>
          </w:p>
        </w:tc>
      </w:tr>
    </w:tbl>
    <w:p w:rsidR="00F156C6" w:rsidRDefault="00F156C6">
      <w:pPr>
        <w:pStyle w:val="ConsPlusNormal"/>
        <w:jc w:val="center"/>
      </w:pPr>
    </w:p>
    <w:p w:rsidR="00F156C6" w:rsidRDefault="00F156C6">
      <w:pPr>
        <w:pStyle w:val="ConsPlusNormal"/>
        <w:jc w:val="center"/>
        <w:outlineLvl w:val="1"/>
      </w:pPr>
      <w:r>
        <w:t>1. ОБЩИЕ ПОЛОЖЕНИЯ</w:t>
      </w:r>
    </w:p>
    <w:p w:rsidR="00F156C6" w:rsidRDefault="00F156C6">
      <w:pPr>
        <w:pStyle w:val="ConsPlusNormal"/>
        <w:jc w:val="center"/>
      </w:pPr>
    </w:p>
    <w:p w:rsidR="00F156C6" w:rsidRDefault="00F156C6">
      <w:pPr>
        <w:pStyle w:val="ConsPlusNormal"/>
        <w:ind w:firstLine="540"/>
        <w:jc w:val="both"/>
      </w:pPr>
      <w:r>
        <w:t xml:space="preserve">1.1. Программа государственных гарантий бесплатного оказания гражданам медицинской помощи в Республике Башкортостан на 2017 год и плановый период 2018 и 2019 годов (далее - Программа) устанавливает виды, формы, порядок и условия предоставления медицинской помощи, нормативы объема </w:t>
      </w:r>
      <w:r>
        <w:lastRenderedPageBreak/>
        <w:t>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 предоставляемой гражданам на территории Республики Башкортостан бесплатно.</w:t>
      </w:r>
    </w:p>
    <w:p w:rsidR="00F156C6" w:rsidRDefault="00F156C6">
      <w:pPr>
        <w:pStyle w:val="ConsPlusNormal"/>
        <w:spacing w:before="200"/>
        <w:ind w:firstLine="540"/>
        <w:jc w:val="both"/>
      </w:pPr>
      <w:r>
        <w:t>Модель организации медицинской помощи в Республике Башкортостан представляет собой трехуровневую систему, включающую медицинские организации республиканского, межмуниципального уровней, а также медицинские организации, оказывающие первичную медико-санитарную помощь населению муниципального образования.</w:t>
      </w:r>
    </w:p>
    <w:p w:rsidR="00F156C6" w:rsidRDefault="00F156C6">
      <w:pPr>
        <w:pStyle w:val="ConsPlusNormal"/>
        <w:spacing w:before="200"/>
        <w:ind w:firstLine="540"/>
        <w:jc w:val="both"/>
      </w:pPr>
      <w:r>
        <w:t>Трехуровневая модель распространяется на все профили оказания медицинской помощи и представляет собой следующую структуру:</w:t>
      </w:r>
    </w:p>
    <w:p w:rsidR="00F156C6" w:rsidRDefault="00F156C6">
      <w:pPr>
        <w:pStyle w:val="ConsPlusNormal"/>
        <w:spacing w:before="200"/>
        <w:ind w:firstLine="540"/>
        <w:jc w:val="both"/>
      </w:pPr>
      <w:r>
        <w:t>первый уровень - оказание преимущественно первичной медико-санитарной, в том числе первичной специализированной, медицинской помощи, а также специализированной медицинской помощи и скорой помощи (в центральных районных больницах, городских, районных, участковых больницах, городских поликлиниках, станциях скорой медицинской помощи);</w:t>
      </w:r>
    </w:p>
    <w:p w:rsidR="00F156C6" w:rsidRDefault="00F156C6">
      <w:pPr>
        <w:pStyle w:val="ConsPlusNormal"/>
        <w:spacing w:before="200"/>
        <w:ind w:firstLine="540"/>
        <w:jc w:val="both"/>
      </w:pPr>
      <w:r>
        <w:t>второй уровень - оказание преимущественно специализированной, за исключением высокотехнологичной, медицинской помощи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
    <w:p w:rsidR="00F156C6" w:rsidRDefault="00F156C6">
      <w:pPr>
        <w:pStyle w:val="ConsPlusNormal"/>
        <w:spacing w:before="200"/>
        <w:ind w:firstLine="540"/>
        <w:jc w:val="both"/>
      </w:pPr>
      <w:r>
        <w:t>третий уровень - оказание преимущественно специализированной, в том числе высокотехнологичной, медицинской помощи в медицинских организациях.</w:t>
      </w:r>
    </w:p>
    <w:p w:rsidR="00F156C6" w:rsidRDefault="00F156C6">
      <w:pPr>
        <w:pStyle w:val="ConsPlusNormal"/>
        <w:spacing w:before="200"/>
        <w:ind w:firstLine="540"/>
        <w:jc w:val="both"/>
      </w:pPr>
      <w:r>
        <w:t>Финансирование Программы осуществляется за счет средств федерального бюджета, бюджета Республики Башкортостан, средств обязательного медицинского страхования и других источников, не запрещенных законодательством Российской Федерации.</w:t>
      </w:r>
    </w:p>
    <w:p w:rsidR="00F156C6" w:rsidRDefault="00F156C6">
      <w:pPr>
        <w:pStyle w:val="ConsPlusNormal"/>
        <w:spacing w:before="200"/>
        <w:ind w:firstLine="540"/>
        <w:jc w:val="both"/>
      </w:pPr>
      <w:proofErr w:type="gramStart"/>
      <w:r>
        <w:t>В рамках реализации Программы за счет средств консолидированного бюджета Республики Башкортостан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медицинское обследование детей-сирот и детей, оставшихся без попечения родителей, помещаемых под надзор в</w:t>
      </w:r>
      <w:proofErr w:type="gramEnd"/>
      <w:r>
        <w:t xml:space="preserve"> </w:t>
      </w:r>
      <w:proofErr w:type="gramStart"/>
      <w:r>
        <w:t>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либо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w:t>
      </w:r>
      <w:proofErr w:type="gramEnd"/>
      <w:r>
        <w:t xml:space="preserve"> </w:t>
      </w:r>
      <w:proofErr w:type="gramStart"/>
      <w:r>
        <w:t>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F156C6" w:rsidRDefault="00F156C6">
      <w:pPr>
        <w:pStyle w:val="ConsPlusNormal"/>
        <w:spacing w:before="200"/>
        <w:ind w:firstLine="540"/>
        <w:jc w:val="both"/>
      </w:pPr>
      <w:r>
        <w:t>1.2. Программа включает в себя:</w:t>
      </w:r>
    </w:p>
    <w:p w:rsidR="00F156C6" w:rsidRDefault="00F156C6">
      <w:pPr>
        <w:pStyle w:val="ConsPlusNormal"/>
        <w:spacing w:before="200"/>
        <w:ind w:firstLine="540"/>
        <w:jc w:val="both"/>
      </w:pPr>
      <w:r>
        <w:t>виды и формы бесплатного оказания гражданам медицинской помощи в Республике Башкортостан;</w:t>
      </w:r>
    </w:p>
    <w:p w:rsidR="00F156C6" w:rsidRDefault="00F156C6">
      <w:pPr>
        <w:pStyle w:val="ConsPlusNormal"/>
        <w:spacing w:before="200"/>
        <w:ind w:firstLine="540"/>
        <w:jc w:val="both"/>
      </w:pPr>
      <w:r>
        <w:t>порядок и условия бесплатного оказания гражданам медицинской помощи в Республике Башкортостан;</w:t>
      </w:r>
    </w:p>
    <w:p w:rsidR="00F156C6" w:rsidRDefault="00F156C6">
      <w:pPr>
        <w:pStyle w:val="ConsPlusNormal"/>
        <w:spacing w:before="200"/>
        <w:ind w:firstLine="540"/>
        <w:jc w:val="both"/>
      </w:pPr>
      <w:r>
        <w:t>Территориальную программу обязательного медицинского страхования граждан в Республике Башкортостан на 2017 год и плановый период 2018 и 2019 годов (далее - Программа ОМС);</w:t>
      </w:r>
    </w:p>
    <w:p w:rsidR="00F156C6" w:rsidRDefault="00F156C6">
      <w:pPr>
        <w:pStyle w:val="ConsPlusNormal"/>
        <w:spacing w:before="200"/>
        <w:ind w:firstLine="540"/>
        <w:jc w:val="both"/>
      </w:pPr>
      <w:r>
        <w:lastRenderedPageBreak/>
        <w:t>перечень видов медицинской помощи, оказываемой за счет средств бюджета Республики Башкортостан, а также перечень мероприятий и медицинских организаций, финансируемых за счет средств бюджета Республики Башкортостан;</w:t>
      </w:r>
    </w:p>
    <w:p w:rsidR="00F156C6" w:rsidRDefault="00F156C6">
      <w:pPr>
        <w:pStyle w:val="ConsPlusNormal"/>
        <w:spacing w:before="200"/>
        <w:ind w:firstLine="540"/>
        <w:jc w:val="both"/>
      </w:pPr>
      <w:r>
        <w:t>перечень видов медицинской помощи, оказываемой за счет средств федерального бюджета, а также перечень мероприятий, финансируемых за счет средств федерального бюджета;</w:t>
      </w:r>
    </w:p>
    <w:p w:rsidR="00F156C6" w:rsidRDefault="00F156C6">
      <w:pPr>
        <w:pStyle w:val="ConsPlusNormal"/>
        <w:spacing w:before="200"/>
        <w:ind w:firstLine="540"/>
        <w:jc w:val="both"/>
      </w:pPr>
      <w:r>
        <w:t>нормативы объема медицинской помощи, оказываемой гражданам в Республике Башкортостан;</w:t>
      </w:r>
    </w:p>
    <w:p w:rsidR="00F156C6" w:rsidRDefault="00F156C6">
      <w:pPr>
        <w:pStyle w:val="ConsPlusNormal"/>
        <w:spacing w:before="200"/>
        <w:ind w:firstLine="540"/>
        <w:jc w:val="both"/>
      </w:pPr>
      <w:r>
        <w:t>нормативы финансовых затрат на единицу объема медицинской помощи, подушевые нормативы финансирования Программы;</w:t>
      </w:r>
    </w:p>
    <w:p w:rsidR="00F156C6" w:rsidRDefault="00F156C6">
      <w:pPr>
        <w:pStyle w:val="ConsPlusNormal"/>
        <w:spacing w:before="200"/>
        <w:ind w:firstLine="540"/>
        <w:jc w:val="both"/>
      </w:pPr>
      <w:hyperlink w:anchor="Par689" w:tooltip="ПЕРЕЧЕНЬ" w:history="1">
        <w:r>
          <w:rPr>
            <w:color w:val="0000FF"/>
          </w:rPr>
          <w:t>перечень</w:t>
        </w:r>
      </w:hyperlink>
      <w:r>
        <w:t xml:space="preserve"> медицинских организаций, участвующих в реализации Программы, в том числе Программы ОМС (приложение N 1 к Программе);</w:t>
      </w:r>
    </w:p>
    <w:p w:rsidR="00F156C6" w:rsidRDefault="00F156C6">
      <w:pPr>
        <w:pStyle w:val="ConsPlusNormal"/>
        <w:spacing w:before="200"/>
        <w:ind w:firstLine="540"/>
        <w:jc w:val="both"/>
      </w:pPr>
      <w:hyperlink w:anchor="Par1434" w:tooltip="СТРУКТУРА" w:history="1">
        <w:r>
          <w:rPr>
            <w:color w:val="0000FF"/>
          </w:rPr>
          <w:t>структуру</w:t>
        </w:r>
      </w:hyperlink>
      <w:r>
        <w:t xml:space="preserve"> формирования тарифов на оплату медицинской помощи, оказываемой в рамках Программы ОМС в медицинских организациях (приложение N 2 к Программе);</w:t>
      </w:r>
    </w:p>
    <w:p w:rsidR="00F156C6" w:rsidRDefault="00F156C6">
      <w:pPr>
        <w:pStyle w:val="ConsPlusNormal"/>
        <w:spacing w:before="200"/>
        <w:ind w:firstLine="540"/>
        <w:jc w:val="both"/>
      </w:pPr>
      <w:r>
        <w:t xml:space="preserve">целевые </w:t>
      </w:r>
      <w:hyperlink w:anchor="Par1537" w:tooltip="ЦЕЛЕВЫЕ ЗНАЧЕНИЯ" w:history="1">
        <w:r>
          <w:rPr>
            <w:color w:val="0000FF"/>
          </w:rPr>
          <w:t>значения</w:t>
        </w:r>
      </w:hyperlink>
      <w:r>
        <w:t xml:space="preserve"> критериев доступности и качества медицинской помощи (приложение N 3 к Программе);</w:t>
      </w:r>
    </w:p>
    <w:p w:rsidR="00F156C6" w:rsidRDefault="00F156C6">
      <w:pPr>
        <w:pStyle w:val="ConsPlusNormal"/>
        <w:spacing w:before="200"/>
        <w:ind w:firstLine="540"/>
        <w:jc w:val="both"/>
      </w:pPr>
      <w:hyperlink w:anchor="Par1929" w:tooltip="СТОИМОСТЬ" w:history="1">
        <w:r>
          <w:rPr>
            <w:color w:val="0000FF"/>
          </w:rPr>
          <w:t>стоимость</w:t>
        </w:r>
      </w:hyperlink>
      <w:r>
        <w:t xml:space="preserve"> (по источникам финансового обеспечения) (приложение N 4 к Программе);</w:t>
      </w:r>
    </w:p>
    <w:p w:rsidR="00F156C6" w:rsidRDefault="00F156C6">
      <w:pPr>
        <w:pStyle w:val="ConsPlusNormal"/>
        <w:spacing w:before="200"/>
        <w:ind w:firstLine="540"/>
        <w:jc w:val="both"/>
      </w:pPr>
      <w:r>
        <w:t xml:space="preserve">утвержденную </w:t>
      </w:r>
      <w:hyperlink w:anchor="Par2111" w:tooltip="УТВЕРЖДЕННАЯ СТОИМОСТЬ" w:history="1">
        <w:r>
          <w:rPr>
            <w:color w:val="0000FF"/>
          </w:rPr>
          <w:t>стоимость</w:t>
        </w:r>
      </w:hyperlink>
      <w:r>
        <w:t xml:space="preserve"> Программы (приложение N 5 к Программе);</w:t>
      </w:r>
    </w:p>
    <w:p w:rsidR="00F156C6" w:rsidRDefault="00F156C6">
      <w:pPr>
        <w:pStyle w:val="ConsPlusNormal"/>
        <w:spacing w:before="200"/>
        <w:ind w:firstLine="540"/>
        <w:jc w:val="both"/>
      </w:pPr>
      <w:r>
        <w:t xml:space="preserve">Территориальный </w:t>
      </w:r>
      <w:hyperlink w:anchor="Par2688" w:tooltip="ТЕРРИТОРИАЛЬНЫЙ ПЕРЕЧЕНЬ" w:history="1">
        <w:r>
          <w:rPr>
            <w:color w:val="0000FF"/>
          </w:rPr>
          <w:t>перечень</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Программе);</w:t>
      </w:r>
    </w:p>
    <w:p w:rsidR="00F156C6" w:rsidRDefault="00F156C6">
      <w:pPr>
        <w:pStyle w:val="ConsPlusNormal"/>
        <w:spacing w:before="200"/>
        <w:ind w:firstLine="540"/>
        <w:jc w:val="both"/>
      </w:pPr>
      <w:hyperlink w:anchor="Par6393"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w:t>
      </w:r>
    </w:p>
    <w:p w:rsidR="00F156C6" w:rsidRDefault="00F156C6">
      <w:pPr>
        <w:pStyle w:val="ConsPlusNormal"/>
        <w:spacing w:before="200"/>
        <w:ind w:firstLine="540"/>
        <w:jc w:val="both"/>
      </w:pPr>
      <w:hyperlink w:anchor="Par9764" w:tooltip="ПЕРЕЧЕНЬ" w:history="1">
        <w:r>
          <w:rPr>
            <w:color w:val="0000FF"/>
          </w:rPr>
          <w:t>перечень</w:t>
        </w:r>
      </w:hyperlink>
      <w:r>
        <w:t xml:space="preserve">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(приложение N 8 к Программе);</w:t>
      </w:r>
    </w:p>
    <w:p w:rsidR="00F156C6" w:rsidRDefault="00F156C6">
      <w:pPr>
        <w:pStyle w:val="ConsPlusNormal"/>
        <w:spacing w:before="200"/>
        <w:ind w:firstLine="540"/>
        <w:jc w:val="both"/>
      </w:pPr>
      <w:hyperlink w:anchor="Par10257" w:tooltip="ПЕРЕЧЕНЬ" w:history="1">
        <w:r>
          <w:rPr>
            <w:color w:val="0000FF"/>
          </w:rPr>
          <w:t>перечень</w:t>
        </w:r>
      </w:hyperlink>
      <w:r>
        <w:t xml:space="preserve"> изделий медицинского назначения и расходных материалов, применяемых при оказании стационарной медицинской помощи в рамках Программы (приложение N 9 к Программе);</w:t>
      </w:r>
    </w:p>
    <w:p w:rsidR="00F156C6" w:rsidRDefault="00F156C6">
      <w:pPr>
        <w:pStyle w:val="ConsPlusNormal"/>
        <w:spacing w:before="200"/>
        <w:ind w:firstLine="540"/>
        <w:jc w:val="both"/>
      </w:pPr>
      <w:hyperlink w:anchor="Par10338" w:tooltip="ПЕРЕЧЕНЬ" w:history="1">
        <w:r>
          <w:rPr>
            <w:color w:val="0000FF"/>
          </w:rPr>
          <w:t>перечень</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Программе);</w:t>
      </w:r>
    </w:p>
    <w:p w:rsidR="00F156C6" w:rsidRDefault="00F156C6">
      <w:pPr>
        <w:pStyle w:val="ConsPlusNormal"/>
        <w:spacing w:before="20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F156C6" w:rsidRDefault="00F156C6">
      <w:pPr>
        <w:pStyle w:val="ConsPlusNormal"/>
        <w:spacing w:before="200"/>
        <w:ind w:firstLine="540"/>
        <w:jc w:val="both"/>
      </w:pPr>
      <w:r>
        <w:t xml:space="preserve">утвержденные </w:t>
      </w:r>
      <w:hyperlink w:anchor="Par10524" w:tooltip="УТВЕРЖДЕННЫЕ ОБЪЕМЫ" w:history="1">
        <w:r>
          <w:rPr>
            <w:color w:val="0000FF"/>
          </w:rPr>
          <w:t>объемы</w:t>
        </w:r>
      </w:hyperlink>
      <w:r>
        <w:t xml:space="preserve"> медицинской помощи Программы (приложение N 11 к Программе).</w:t>
      </w:r>
    </w:p>
    <w:p w:rsidR="00F156C6" w:rsidRDefault="00F156C6">
      <w:pPr>
        <w:pStyle w:val="ConsPlusNormal"/>
        <w:spacing w:before="200"/>
        <w:ind w:firstLine="540"/>
        <w:jc w:val="both"/>
      </w:pPr>
      <w:r>
        <w:t>1.3. При обращении гражданина в случае нарушения его прав на получение бесплатной медицинской помощи возникающие проблемы в досудебном порядке обязаны решить:</w:t>
      </w:r>
    </w:p>
    <w:p w:rsidR="00F156C6" w:rsidRDefault="00F156C6">
      <w:pPr>
        <w:pStyle w:val="ConsPlusNormal"/>
        <w:spacing w:before="200"/>
        <w:ind w:firstLine="540"/>
        <w:jc w:val="both"/>
      </w:pPr>
      <w:r>
        <w:t>руководитель структурного подразделения медицинской организации, руководитель медицинской организации;</w:t>
      </w:r>
    </w:p>
    <w:p w:rsidR="00F156C6" w:rsidRDefault="00F156C6">
      <w:pPr>
        <w:pStyle w:val="ConsPlusNormal"/>
        <w:spacing w:before="200"/>
        <w:ind w:firstLine="540"/>
        <w:jc w:val="both"/>
      </w:pPr>
      <w:r>
        <w:t>страховая медицинская организация, включая своего страхового представителя;</w:t>
      </w:r>
    </w:p>
    <w:p w:rsidR="00F156C6" w:rsidRDefault="00F156C6">
      <w:pPr>
        <w:pStyle w:val="ConsPlusNormal"/>
        <w:spacing w:before="200"/>
        <w:ind w:firstLine="540"/>
        <w:jc w:val="both"/>
      </w:pPr>
      <w:r>
        <w:lastRenderedPageBreak/>
        <w:t>Министерство здравоохранения Республики Башкортостан, Территориальный орган Федеральной службы по надзору в сфере здравоохранения по Республике Башкортостан, Территориальный фонд обязательного медицинского страхования Республики Башкортостан;</w:t>
      </w:r>
    </w:p>
    <w:p w:rsidR="00F156C6" w:rsidRDefault="00F156C6">
      <w:pPr>
        <w:pStyle w:val="ConsPlusNormal"/>
        <w:spacing w:before="200"/>
        <w:ind w:firstLine="540"/>
        <w:jc w:val="both"/>
      </w:pPr>
      <w:r>
        <w:t>общественные организации, включая Общественный совет по защите прав пациентов при Министерстве здравоохранения Республики Башкортостан, региональное отделение Общественного совета по защите прав пациентов при Территориальном органе Федеральной службы по надзору в сфере здравоохранения по Республике Башкортостан, профессиональные некоммерческие медицинские и пациентские организации.</w:t>
      </w:r>
    </w:p>
    <w:p w:rsidR="00F156C6" w:rsidRDefault="00F156C6">
      <w:pPr>
        <w:pStyle w:val="ConsPlusNormal"/>
        <w:ind w:firstLine="540"/>
        <w:jc w:val="both"/>
      </w:pPr>
    </w:p>
    <w:p w:rsidR="00F156C6" w:rsidRDefault="00F156C6">
      <w:pPr>
        <w:pStyle w:val="ConsPlusNormal"/>
        <w:jc w:val="center"/>
        <w:outlineLvl w:val="1"/>
      </w:pPr>
      <w:r>
        <w:t>2. ВИДЫ И ФОРМЫ БЕСПЛАТНОГО ОКАЗАНИЯ ГРАЖДАНАМ</w:t>
      </w:r>
    </w:p>
    <w:p w:rsidR="00F156C6" w:rsidRDefault="00F156C6">
      <w:pPr>
        <w:pStyle w:val="ConsPlusNormal"/>
        <w:jc w:val="center"/>
      </w:pPr>
      <w:r>
        <w:t>МЕДИЦИНСКОЙ ПОМОЩИ В РЕСПУБЛИКЕ БАШКОРТОСТАН</w:t>
      </w:r>
    </w:p>
    <w:p w:rsidR="00F156C6" w:rsidRDefault="00F156C6">
      <w:pPr>
        <w:pStyle w:val="ConsPlusNormal"/>
        <w:ind w:firstLine="540"/>
        <w:jc w:val="both"/>
      </w:pPr>
    </w:p>
    <w:p w:rsidR="00F156C6" w:rsidRDefault="00F156C6">
      <w:pPr>
        <w:pStyle w:val="ConsPlusNormal"/>
        <w:ind w:firstLine="540"/>
        <w:jc w:val="both"/>
      </w:pPr>
      <w:r>
        <w:t>2.1. В рамках реализации Программы бесплатно оказываются:</w:t>
      </w:r>
    </w:p>
    <w:p w:rsidR="00F156C6" w:rsidRDefault="00F156C6">
      <w:pPr>
        <w:pStyle w:val="ConsPlusNormal"/>
        <w:spacing w:before="20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F156C6" w:rsidRDefault="00F156C6">
      <w:pPr>
        <w:pStyle w:val="ConsPlusNormal"/>
        <w:spacing w:before="200"/>
        <w:ind w:firstLine="540"/>
        <w:jc w:val="both"/>
      </w:pPr>
      <w:r>
        <w:t>специализированная, в том числе высокотехнологичная, медицинская помощь;</w:t>
      </w:r>
    </w:p>
    <w:p w:rsidR="00F156C6" w:rsidRDefault="00F156C6">
      <w:pPr>
        <w:pStyle w:val="ConsPlusNormal"/>
        <w:spacing w:before="200"/>
        <w:ind w:firstLine="540"/>
        <w:jc w:val="both"/>
      </w:pPr>
      <w:r>
        <w:t>скорая, в том числе скорая специализированная, медицинская помощь;</w:t>
      </w:r>
    </w:p>
    <w:p w:rsidR="00F156C6" w:rsidRDefault="00F156C6">
      <w:pPr>
        <w:pStyle w:val="ConsPlusNormal"/>
        <w:spacing w:before="200"/>
        <w:ind w:firstLine="540"/>
        <w:jc w:val="both"/>
      </w:pPr>
      <w:r>
        <w:t>паллиативная медицинская помощь в медицинских организациях.</w:t>
      </w:r>
    </w:p>
    <w:p w:rsidR="00F156C6" w:rsidRDefault="00F156C6">
      <w:pPr>
        <w:pStyle w:val="ConsPlusNormal"/>
        <w:spacing w:before="200"/>
        <w:ind w:firstLine="540"/>
        <w:jc w:val="both"/>
      </w:pPr>
      <w:r>
        <w:t xml:space="preserve">2.1.1. Первичная медико-санитарная помощь является основой системы оказания медицинской помощи и включает в себя мероприятия </w:t>
      </w:r>
      <w:proofErr w:type="gramStart"/>
      <w:r>
        <w:t>по</w:t>
      </w:r>
      <w:proofErr w:type="gramEnd"/>
      <w:r>
        <w:t>:</w:t>
      </w:r>
    </w:p>
    <w:p w:rsidR="00F156C6" w:rsidRDefault="00F156C6">
      <w:pPr>
        <w:pStyle w:val="ConsPlusNormal"/>
        <w:spacing w:before="200"/>
        <w:ind w:firstLine="540"/>
        <w:jc w:val="both"/>
      </w:pPr>
      <w:r>
        <w:t>профилактике, диагностике, лечению заболеваний и состояний, медицинской реабилитации;</w:t>
      </w:r>
    </w:p>
    <w:p w:rsidR="00F156C6" w:rsidRDefault="00F156C6">
      <w:pPr>
        <w:pStyle w:val="ConsPlusNormal"/>
        <w:spacing w:before="200"/>
        <w:ind w:firstLine="540"/>
        <w:jc w:val="both"/>
      </w:pPr>
      <w:r>
        <w:t>наблюдению за течением беременности у женщин;</w:t>
      </w:r>
    </w:p>
    <w:p w:rsidR="00F156C6" w:rsidRDefault="00F156C6">
      <w:pPr>
        <w:pStyle w:val="ConsPlusNormal"/>
        <w:spacing w:before="200"/>
        <w:ind w:firstLine="540"/>
        <w:jc w:val="both"/>
      </w:pPr>
      <w:r>
        <w:t>формированию здорового образа жизни и санитарно-гигиеническому просвещению населения;</w:t>
      </w:r>
    </w:p>
    <w:p w:rsidR="00F156C6" w:rsidRDefault="00F156C6">
      <w:pPr>
        <w:pStyle w:val="ConsPlusNormal"/>
        <w:spacing w:before="200"/>
        <w:ind w:firstLine="540"/>
        <w:jc w:val="both"/>
      </w:pPr>
      <w:r>
        <w:t>проведению осмотров граждан в центрах здоровья;</w:t>
      </w:r>
    </w:p>
    <w:p w:rsidR="00F156C6" w:rsidRDefault="00F156C6">
      <w:pPr>
        <w:pStyle w:val="ConsPlusNormal"/>
        <w:spacing w:before="200"/>
        <w:ind w:firstLine="540"/>
        <w:jc w:val="both"/>
      </w:pPr>
      <w:r>
        <w:t>предупреждению абортов;</w:t>
      </w:r>
    </w:p>
    <w:p w:rsidR="00F156C6" w:rsidRDefault="00F156C6">
      <w:pPr>
        <w:pStyle w:val="ConsPlusNormal"/>
        <w:spacing w:before="200"/>
        <w:ind w:firstLine="540"/>
        <w:jc w:val="both"/>
      </w:pPr>
      <w:r>
        <w:t>медицинскому освидетельствованию подозреваемых или обвиняемых в совершении преступлений в соответствии с законодательством Российской Федерации.</w:t>
      </w:r>
    </w:p>
    <w:p w:rsidR="00F156C6" w:rsidRDefault="00F156C6">
      <w:pPr>
        <w:pStyle w:val="ConsPlusNormal"/>
        <w:spacing w:before="200"/>
        <w:ind w:firstLine="540"/>
        <w:jc w:val="both"/>
      </w:pPr>
      <w:r>
        <w:t>Первичная медико-санитарная помощь оказывается гражданам бесплатно в амбулаторных условиях и в условиях дневного стационара, в плановой и неотложной форме.</w:t>
      </w:r>
    </w:p>
    <w:p w:rsidR="00F156C6" w:rsidRDefault="00F156C6">
      <w:pPr>
        <w:pStyle w:val="ConsPlusNormal"/>
        <w:spacing w:before="200"/>
        <w:ind w:firstLine="540"/>
        <w:jc w:val="both"/>
      </w:pPr>
      <w:r>
        <w:t>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w:t>
      </w:r>
    </w:p>
    <w:p w:rsidR="00F156C6" w:rsidRDefault="00F156C6">
      <w:pPr>
        <w:pStyle w:val="ConsPlusNormal"/>
        <w:spacing w:before="200"/>
        <w:ind w:firstLine="540"/>
        <w:jc w:val="both"/>
      </w:pPr>
      <w:r>
        <w:t>В целях повышения эффективности оказания гражданам первичной медико-санитарной помощи при острых заболеваниях и обострении хронических заболеваний, не требующих срочного медицинского вмешательства, в структуре государственных медицинских организаций Республики Башкортостан, оказывающих первичную медико-санитарную помощь, создается служба неотложной медицинской помощи.</w:t>
      </w:r>
    </w:p>
    <w:p w:rsidR="00F156C6" w:rsidRDefault="00F156C6">
      <w:pPr>
        <w:pStyle w:val="ConsPlusNormal"/>
        <w:spacing w:before="20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156C6" w:rsidRDefault="00F156C6">
      <w:pPr>
        <w:pStyle w:val="ConsPlusNormal"/>
        <w:spacing w:before="20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156C6" w:rsidRDefault="00F156C6">
      <w:pPr>
        <w:pStyle w:val="ConsPlusNormal"/>
        <w:spacing w:before="200"/>
        <w:ind w:firstLine="540"/>
        <w:jc w:val="both"/>
      </w:pPr>
      <w:r>
        <w:lastRenderedPageBreak/>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156C6" w:rsidRDefault="00F156C6">
      <w:pPr>
        <w:pStyle w:val="ConsPlusNormal"/>
        <w:spacing w:before="200"/>
        <w:ind w:firstLine="540"/>
        <w:jc w:val="both"/>
      </w:pPr>
      <w:r>
        <w:t>2.1.2. 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156C6" w:rsidRDefault="00F156C6">
      <w:pPr>
        <w:pStyle w:val="ConsPlusNormal"/>
        <w:spacing w:before="200"/>
        <w:ind w:firstLine="540"/>
        <w:jc w:val="both"/>
      </w:pPr>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w:t>
      </w:r>
    </w:p>
    <w:p w:rsidR="00F156C6" w:rsidRDefault="00F156C6">
      <w:pPr>
        <w:pStyle w:val="ConsPlusNormal"/>
        <w:spacing w:before="200"/>
        <w:ind w:firstLine="540"/>
        <w:jc w:val="both"/>
      </w:pPr>
      <w:r>
        <w:t xml:space="preserve">Высокотехнологичная медицинская помощь оказывается медицинскими организациями в соответствии с </w:t>
      </w:r>
      <w:hyperlink r:id="rId11"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перечнем</w:t>
        </w:r>
      </w:hyperlink>
      <w:r>
        <w:t xml:space="preserve"> видов высокотехнологичной медицинской помощи, </w:t>
      </w:r>
      <w:proofErr w:type="gramStart"/>
      <w:r>
        <w:t>содержащим</w:t>
      </w:r>
      <w:proofErr w:type="gramEnd"/>
      <w:r>
        <w:t xml:space="preserve"> в том числе методы лечения и источники финансового обеспечения высокотехнологичной медицинской помощи, установленным Постановлением Правительства Российской Федерации от 19 декабря 2016 года N 1403 "О Программе государственных гарантий бесплатного оказания гражданам медицинской помощи на 2017 год и плановый период 2018 и 2019 годов" (далее - постановление </w:t>
      </w:r>
      <w:proofErr w:type="gramStart"/>
      <w:r>
        <w:t>Правительства Российской Федерации от 19 декабря 2016 года N 1403).</w:t>
      </w:r>
      <w:proofErr w:type="gramEnd"/>
    </w:p>
    <w:p w:rsidR="00F156C6" w:rsidRDefault="00F156C6">
      <w:pPr>
        <w:pStyle w:val="ConsPlusNormal"/>
        <w:spacing w:before="200"/>
        <w:ind w:firstLine="540"/>
        <w:jc w:val="both"/>
      </w:pPr>
      <w:r>
        <w:t>2.1.3.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156C6" w:rsidRDefault="00F156C6">
      <w:pPr>
        <w:pStyle w:val="ConsPlusNormal"/>
        <w:spacing w:before="20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F156C6" w:rsidRDefault="00F156C6">
      <w:pPr>
        <w:pStyle w:val="ConsPlusNormal"/>
        <w:spacing w:before="200"/>
        <w:ind w:firstLine="540"/>
        <w:jc w:val="both"/>
      </w:pPr>
      <w: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F156C6" w:rsidRDefault="00F156C6">
      <w:pPr>
        <w:pStyle w:val="ConsPlusNormal"/>
        <w:spacing w:before="200"/>
        <w:ind w:firstLine="540"/>
        <w:jc w:val="both"/>
      </w:pPr>
      <w:proofErr w:type="gramStart"/>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t xml:space="preserve"> стихийных бедствий).</w:t>
      </w:r>
    </w:p>
    <w:p w:rsidR="00F156C6" w:rsidRDefault="00F156C6">
      <w:pPr>
        <w:pStyle w:val="ConsPlusNormal"/>
        <w:spacing w:before="20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156C6" w:rsidRDefault="00F156C6">
      <w:pPr>
        <w:pStyle w:val="ConsPlusNormal"/>
        <w:spacing w:before="200"/>
        <w:ind w:firstLine="540"/>
        <w:jc w:val="both"/>
      </w:pPr>
      <w:r>
        <w:t xml:space="preserve">2.1.4. Паллиативная медицинская помощь оказывается бесплатно в амбулаторных и стационарных условиях медицинскими работниками, прошедшими </w:t>
      </w:r>
      <w:proofErr w:type="gramStart"/>
      <w:r>
        <w:t>обучение по оказанию</w:t>
      </w:r>
      <w:proofErr w:type="gramEnd"/>
      <w:r>
        <w:t xml:space="preserve">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156C6" w:rsidRDefault="00F156C6">
      <w:pPr>
        <w:pStyle w:val="ConsPlusNormal"/>
        <w:spacing w:before="200"/>
        <w:ind w:firstLine="540"/>
        <w:jc w:val="both"/>
      </w:pPr>
      <w:r>
        <w:t>2.2. Медицинская помощь оказывается в следующих формах:</w:t>
      </w:r>
    </w:p>
    <w:p w:rsidR="00F156C6" w:rsidRDefault="00F156C6">
      <w:pPr>
        <w:pStyle w:val="ConsPlusNormal"/>
        <w:spacing w:before="200"/>
        <w:ind w:firstLine="540"/>
        <w:jc w:val="both"/>
      </w:pPr>
      <w:r>
        <w:t>экстренная - медицинская помощь, оказываемая при внезапных острых заболеваниях, состояниях, обострениях хронических заболеваний, представляющих угрозу жизни пациента;</w:t>
      </w:r>
    </w:p>
    <w:p w:rsidR="00F156C6" w:rsidRDefault="00F156C6">
      <w:pPr>
        <w:pStyle w:val="ConsPlusNormal"/>
        <w:spacing w:before="200"/>
        <w:ind w:firstLine="540"/>
        <w:jc w:val="both"/>
      </w:pPr>
      <w:r>
        <w:t>неотложная - медицинская помощь, оказываемая при внезапных острых заболеваниях, состояниях, обострениях хронических заболеваний, без явных признаков угрозы жизни пациента;</w:t>
      </w:r>
    </w:p>
    <w:p w:rsidR="00F156C6" w:rsidRDefault="00F156C6">
      <w:pPr>
        <w:pStyle w:val="ConsPlusNormal"/>
        <w:spacing w:before="200"/>
        <w:ind w:firstLine="540"/>
        <w:jc w:val="both"/>
      </w:pPr>
      <w:r>
        <w:lastRenderedPageBreak/>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F156C6" w:rsidRDefault="00F156C6">
      <w:pPr>
        <w:pStyle w:val="ConsPlusNormal"/>
        <w:jc w:val="center"/>
      </w:pPr>
    </w:p>
    <w:p w:rsidR="00F156C6" w:rsidRDefault="00F156C6">
      <w:pPr>
        <w:pStyle w:val="ConsPlusNormal"/>
        <w:jc w:val="center"/>
        <w:outlineLvl w:val="1"/>
      </w:pPr>
      <w:r>
        <w:t>3. ПОРЯДОК И УСЛОВИЯ БЕСПЛАТНОГО ОКАЗАНИЯ ГРАЖДАНАМ</w:t>
      </w:r>
    </w:p>
    <w:p w:rsidR="00F156C6" w:rsidRDefault="00F156C6">
      <w:pPr>
        <w:pStyle w:val="ConsPlusNormal"/>
        <w:jc w:val="center"/>
      </w:pPr>
      <w:r>
        <w:t>МЕДИЦИНСКОЙ ПОМОЩИ В РЕСПУБЛИКЕ БАШКОРТОСТАН</w:t>
      </w:r>
    </w:p>
    <w:p w:rsidR="00F156C6" w:rsidRDefault="00F156C6">
      <w:pPr>
        <w:pStyle w:val="ConsPlusNormal"/>
        <w:jc w:val="center"/>
      </w:pPr>
    </w:p>
    <w:p w:rsidR="00F156C6" w:rsidRDefault="00F156C6">
      <w:pPr>
        <w:pStyle w:val="ConsPlusNormal"/>
        <w:ind w:firstLine="540"/>
        <w:jc w:val="both"/>
      </w:pPr>
      <w:r>
        <w:t>Оказание медицинской помощи в рамках Программы осуществляется на основе стандартов медицинской помощи в соответствии с условиями и порядками оказания медицинской помощи по ее видам, утвержденными в установленном порядке.</w:t>
      </w:r>
    </w:p>
    <w:p w:rsidR="00F156C6" w:rsidRDefault="00F156C6">
      <w:pPr>
        <w:pStyle w:val="ConsPlusNormal"/>
        <w:jc w:val="center"/>
      </w:pPr>
    </w:p>
    <w:p w:rsidR="00F156C6" w:rsidRDefault="00F156C6">
      <w:pPr>
        <w:pStyle w:val="ConsPlusNormal"/>
        <w:jc w:val="center"/>
        <w:outlineLvl w:val="2"/>
      </w:pPr>
      <w:r>
        <w:t>3.1. Условия реализации установленного законодательством</w:t>
      </w:r>
    </w:p>
    <w:p w:rsidR="00F156C6" w:rsidRDefault="00F156C6">
      <w:pPr>
        <w:pStyle w:val="ConsPlusNormal"/>
        <w:jc w:val="center"/>
      </w:pPr>
      <w:r>
        <w:t>Российской Федерации права на выбор врача, в том числе врача</w:t>
      </w:r>
    </w:p>
    <w:p w:rsidR="00F156C6" w:rsidRDefault="00F156C6">
      <w:pPr>
        <w:pStyle w:val="ConsPlusNormal"/>
        <w:jc w:val="center"/>
      </w:pPr>
      <w:r>
        <w:t>общей практики (семейного врача) и лечащего врача</w:t>
      </w:r>
    </w:p>
    <w:p w:rsidR="00F156C6" w:rsidRDefault="00F156C6">
      <w:pPr>
        <w:pStyle w:val="ConsPlusNormal"/>
        <w:jc w:val="center"/>
      </w:pPr>
      <w:r>
        <w:t>(с учетом его согласия)</w:t>
      </w:r>
    </w:p>
    <w:p w:rsidR="00F156C6" w:rsidRDefault="00F156C6">
      <w:pPr>
        <w:pStyle w:val="ConsPlusNormal"/>
        <w:jc w:val="center"/>
      </w:pPr>
    </w:p>
    <w:p w:rsidR="00F156C6" w:rsidRDefault="00F156C6">
      <w:pPr>
        <w:pStyle w:val="ConsPlusNormal"/>
        <w:ind w:firstLine="540"/>
        <w:jc w:val="both"/>
      </w:pPr>
      <w:r>
        <w:t>Для получения медицинской помощи в рамках Программы граждане имеют право на выбор медицинской организации в порядке, утвержденном Министерством здравоохранения Российской Федерации.</w:t>
      </w:r>
    </w:p>
    <w:p w:rsidR="00F156C6" w:rsidRDefault="00F156C6">
      <w:pPr>
        <w:pStyle w:val="ConsPlusNormal"/>
        <w:spacing w:before="200"/>
        <w:ind w:firstLine="540"/>
        <w:jc w:val="both"/>
      </w:pPr>
      <w: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156C6" w:rsidRDefault="00F156C6">
      <w:pPr>
        <w:pStyle w:val="ConsPlusNormal"/>
        <w:spacing w:before="200"/>
        <w:ind w:firstLine="540"/>
        <w:jc w:val="both"/>
      </w:pPr>
      <w: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t>,</w:t>
      </w:r>
      <w:proofErr w:type="gramEnd"/>
      <w:r>
        <w:t xml:space="preserve">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156C6" w:rsidRDefault="00F156C6">
      <w:pPr>
        <w:pStyle w:val="ConsPlusNormal"/>
        <w:spacing w:before="200"/>
        <w:ind w:firstLine="540"/>
        <w:jc w:val="both"/>
      </w:pPr>
      <w: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156C6" w:rsidRDefault="00F156C6">
      <w:pPr>
        <w:pStyle w:val="ConsPlusNormal"/>
        <w:spacing w:before="200"/>
        <w:ind w:firstLine="540"/>
        <w:jc w:val="both"/>
      </w:pPr>
      <w: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а также о врачах, об уровнях их образования и квалификации.</w:t>
      </w:r>
    </w:p>
    <w:p w:rsidR="00F156C6" w:rsidRDefault="00F156C6">
      <w:pPr>
        <w:pStyle w:val="ConsPlusNormal"/>
        <w:spacing w:before="200"/>
        <w:ind w:firstLine="540"/>
        <w:jc w:val="both"/>
      </w:pP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согласно </w:t>
      </w:r>
      <w:hyperlink r:id="rId12" w:tooltip="Федеральный закон от 21.11.2011 N 323-ФЗ (ред. от 29.07.2017) &quot;Об основах охраны здоровья граждан в Российской Федерации&quot;{КонсультантПлюс}" w:history="1">
        <w:r>
          <w:rPr>
            <w:color w:val="0000FF"/>
          </w:rPr>
          <w:t>статьям 25</w:t>
        </w:r>
      </w:hyperlink>
      <w:r>
        <w:t xml:space="preserve"> и </w:t>
      </w:r>
      <w:hyperlink r:id="rId13" w:tooltip="Федеральный закон от 21.11.2011 N 323-ФЗ (ред. от 29.07.2017) &quot;Об основах охраны здоровья граждан в Российской Федерации&quot;{КонсультантПлюс}" w:history="1">
        <w:r>
          <w:rPr>
            <w:color w:val="0000FF"/>
          </w:rPr>
          <w:t>26</w:t>
        </w:r>
      </w:hyperlink>
      <w:r>
        <w:t xml:space="preserve"> Федерального закона "Об основах охраны здоровья граждан в Российской Федерации".</w:t>
      </w:r>
    </w:p>
    <w:p w:rsidR="00F156C6" w:rsidRDefault="00F156C6">
      <w:pPr>
        <w:pStyle w:val="ConsPlusNormal"/>
        <w:spacing w:before="200"/>
        <w:ind w:firstLine="540"/>
        <w:jc w:val="both"/>
      </w:pPr>
      <w:r>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Республики Башкортостан осуществляется в порядке, установленном Министерством здравоохранения Российской Федерации.</w:t>
      </w:r>
    </w:p>
    <w:p w:rsidR="00F156C6" w:rsidRDefault="00F156C6">
      <w:pPr>
        <w:pStyle w:val="ConsPlusNormal"/>
        <w:jc w:val="center"/>
      </w:pPr>
    </w:p>
    <w:p w:rsidR="00F156C6" w:rsidRDefault="00F156C6">
      <w:pPr>
        <w:pStyle w:val="ConsPlusNormal"/>
        <w:jc w:val="center"/>
        <w:outlineLvl w:val="2"/>
      </w:pPr>
      <w:r>
        <w:t xml:space="preserve">3.2. Порядок реализации </w:t>
      </w:r>
      <w:proofErr w:type="gramStart"/>
      <w:r>
        <w:t>установленного</w:t>
      </w:r>
      <w:proofErr w:type="gramEnd"/>
      <w:r>
        <w:t xml:space="preserve"> законодательством</w:t>
      </w:r>
    </w:p>
    <w:p w:rsidR="00F156C6" w:rsidRDefault="00F156C6">
      <w:pPr>
        <w:pStyle w:val="ConsPlusNormal"/>
        <w:jc w:val="center"/>
      </w:pPr>
      <w:r>
        <w:t>Российской Федерации права на внеочередное оказание</w:t>
      </w:r>
    </w:p>
    <w:p w:rsidR="00F156C6" w:rsidRDefault="00F156C6">
      <w:pPr>
        <w:pStyle w:val="ConsPlusNormal"/>
        <w:jc w:val="center"/>
      </w:pPr>
      <w:r>
        <w:t>медицинской помощи отдельным категориям граждан</w:t>
      </w:r>
    </w:p>
    <w:p w:rsidR="00F156C6" w:rsidRDefault="00F156C6">
      <w:pPr>
        <w:pStyle w:val="ConsPlusNormal"/>
        <w:jc w:val="center"/>
      </w:pPr>
      <w:r>
        <w:lastRenderedPageBreak/>
        <w:t>в медицинских организациях, находящихся на территории</w:t>
      </w:r>
    </w:p>
    <w:p w:rsidR="00F156C6" w:rsidRDefault="00F156C6">
      <w:pPr>
        <w:pStyle w:val="ConsPlusNormal"/>
        <w:jc w:val="center"/>
      </w:pPr>
      <w:r>
        <w:t>Республики Башкортостан</w:t>
      </w:r>
    </w:p>
    <w:p w:rsidR="00F156C6" w:rsidRDefault="00F156C6">
      <w:pPr>
        <w:pStyle w:val="ConsPlusNormal"/>
        <w:jc w:val="center"/>
      </w:pPr>
    </w:p>
    <w:p w:rsidR="00F156C6" w:rsidRDefault="00F156C6">
      <w:pPr>
        <w:pStyle w:val="ConsPlusNormal"/>
        <w:ind w:firstLine="540"/>
        <w:jc w:val="both"/>
      </w:pPr>
      <w:r>
        <w:t>Медицинская помощь отдельным категориям граждан предоставляется в медицинских организациях в соответствии с законодательством Российской Федерации вне очереди.</w:t>
      </w:r>
    </w:p>
    <w:p w:rsidR="00F156C6" w:rsidRDefault="00F156C6">
      <w:pPr>
        <w:pStyle w:val="ConsPlusNormal"/>
        <w:spacing w:before="200"/>
        <w:ind w:firstLine="540"/>
        <w:jc w:val="both"/>
      </w:pPr>
      <w:r>
        <w:t>Основанием для оказания медицинской помощи в медицинских организациях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предоставлено право на внеочередное оказание медицинской помощи.</w:t>
      </w:r>
    </w:p>
    <w:p w:rsidR="00F156C6" w:rsidRDefault="00F156C6">
      <w:pPr>
        <w:pStyle w:val="ConsPlusNormal"/>
        <w:spacing w:before="200"/>
        <w:ind w:firstLine="540"/>
        <w:jc w:val="both"/>
      </w:pPr>
      <w:r>
        <w:t>Право на внеочередное оказание медицинской помощи имеют следующие категории граждан:</w:t>
      </w:r>
    </w:p>
    <w:p w:rsidR="00F156C6" w:rsidRDefault="00F156C6">
      <w:pPr>
        <w:pStyle w:val="ConsPlusNormal"/>
        <w:spacing w:before="200"/>
        <w:ind w:firstLine="540"/>
        <w:jc w:val="both"/>
      </w:pPr>
      <w:r>
        <w:t>1) Герои Социалистического Труда; Герои Труда Российской Федерации; полные кавалеры ордена Славы; Герои Советского Союза; Герои Российской Федерации; члены семей Героев Советского Союза, Героев Российской Федерации и полных кавалеров ордена Славы; полные кавалеры ордена Трудовой Славы; вдовы (вдовцы) Героев Социалистического Труда, Героев Труда Российской Федерации или полных кавалеров ордена Трудовой Славы, не вступившие в повторный брак (независимо от даты смерти (гибели) Героя Социалистического Труда, Героя Труда Российской Федерации или полного кавалера ордена Трудовой Славы);</w:t>
      </w:r>
    </w:p>
    <w:p w:rsidR="00F156C6" w:rsidRDefault="00F156C6">
      <w:pPr>
        <w:pStyle w:val="ConsPlusNormal"/>
        <w:spacing w:before="200"/>
        <w:ind w:firstLine="540"/>
        <w:jc w:val="both"/>
      </w:pPr>
      <w:r>
        <w:t>2) инвалиды войны;</w:t>
      </w:r>
    </w:p>
    <w:p w:rsidR="00F156C6" w:rsidRDefault="00F156C6">
      <w:pPr>
        <w:pStyle w:val="ConsPlusNormal"/>
        <w:spacing w:before="200"/>
        <w:ind w:firstLine="540"/>
        <w:jc w:val="both"/>
      </w:pPr>
      <w:r>
        <w:t>3) участники Великой Отечественной войны;</w:t>
      </w:r>
    </w:p>
    <w:p w:rsidR="00F156C6" w:rsidRDefault="00F156C6">
      <w:pPr>
        <w:pStyle w:val="ConsPlusNormal"/>
        <w:spacing w:before="200"/>
        <w:ind w:firstLine="540"/>
        <w:jc w:val="both"/>
      </w:pPr>
      <w:r>
        <w:t>4) ветераны боевых действий;</w:t>
      </w:r>
    </w:p>
    <w:p w:rsidR="00F156C6" w:rsidRDefault="00F156C6">
      <w:pPr>
        <w:pStyle w:val="ConsPlusNormal"/>
        <w:spacing w:before="200"/>
        <w:ind w:firstLine="540"/>
        <w:jc w:val="both"/>
      </w:pPr>
      <w:r>
        <w:t>5)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F156C6" w:rsidRDefault="00F156C6">
      <w:pPr>
        <w:pStyle w:val="ConsPlusNormal"/>
        <w:spacing w:before="200"/>
        <w:ind w:firstLine="540"/>
        <w:jc w:val="both"/>
      </w:pPr>
      <w:r>
        <w:t>6) лица, награжденные знаком "Жителю блокадного Ленинграда";</w:t>
      </w:r>
    </w:p>
    <w:p w:rsidR="00F156C6" w:rsidRDefault="00F156C6">
      <w:pPr>
        <w:pStyle w:val="ConsPlusNormal"/>
        <w:spacing w:before="200"/>
        <w:ind w:firstLine="540"/>
        <w:jc w:val="both"/>
      </w:pPr>
      <w:r>
        <w:t>7)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F156C6" w:rsidRDefault="00F156C6">
      <w:pPr>
        <w:pStyle w:val="ConsPlusNormal"/>
        <w:spacing w:before="200"/>
        <w:ind w:firstLine="540"/>
        <w:jc w:val="both"/>
      </w:pPr>
      <w:proofErr w:type="gramStart"/>
      <w:r>
        <w:t>8)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roofErr w:type="gramEnd"/>
    </w:p>
    <w:p w:rsidR="00F156C6" w:rsidRDefault="00F156C6">
      <w:pPr>
        <w:pStyle w:val="ConsPlusNormal"/>
        <w:spacing w:before="200"/>
        <w:ind w:firstLine="540"/>
        <w:jc w:val="both"/>
      </w:pPr>
      <w:r>
        <w:t>9) члены семей погибших (умерших) инвалидов войны, участников Великой Отечественной войны и ветеранов боевых действий;</w:t>
      </w:r>
    </w:p>
    <w:p w:rsidR="00F156C6" w:rsidRDefault="00F156C6">
      <w:pPr>
        <w:pStyle w:val="ConsPlusNormal"/>
        <w:spacing w:before="200"/>
        <w:ind w:firstLine="540"/>
        <w:jc w:val="both"/>
      </w:pPr>
      <w:r>
        <w:t>10) лица, награжденные нагрудным знаком "Почетный донор России";</w:t>
      </w:r>
    </w:p>
    <w:p w:rsidR="00F156C6" w:rsidRDefault="00F156C6">
      <w:pPr>
        <w:pStyle w:val="ConsPlusNormal"/>
        <w:spacing w:before="200"/>
        <w:ind w:firstLine="540"/>
        <w:jc w:val="both"/>
      </w:pPr>
      <w:r>
        <w:t>11) граждане, подвергшиеся воздействию радиации вследствие радиационных катастроф;</w:t>
      </w:r>
    </w:p>
    <w:p w:rsidR="00F156C6" w:rsidRDefault="00F156C6">
      <w:pPr>
        <w:pStyle w:val="ConsPlusNormal"/>
        <w:spacing w:before="200"/>
        <w:ind w:firstLine="540"/>
        <w:jc w:val="both"/>
      </w:pPr>
      <w:r>
        <w:t>12) граждане, признанные пострадавшими от политических репрессий;</w:t>
      </w:r>
    </w:p>
    <w:p w:rsidR="00F156C6" w:rsidRDefault="00F156C6">
      <w:pPr>
        <w:pStyle w:val="ConsPlusNormal"/>
        <w:spacing w:before="200"/>
        <w:ind w:firstLine="540"/>
        <w:jc w:val="both"/>
      </w:pPr>
      <w:r>
        <w:t>13) реабилитированные лица;</w:t>
      </w:r>
    </w:p>
    <w:p w:rsidR="00F156C6" w:rsidRDefault="00F156C6">
      <w:pPr>
        <w:pStyle w:val="ConsPlusNormal"/>
        <w:spacing w:before="200"/>
        <w:ind w:firstLine="540"/>
        <w:jc w:val="both"/>
      </w:pPr>
      <w:r>
        <w:t>14) дети-сироты и дети, оставшиеся без попечения родителей;</w:t>
      </w:r>
    </w:p>
    <w:p w:rsidR="00F156C6" w:rsidRDefault="00F156C6">
      <w:pPr>
        <w:pStyle w:val="ConsPlusNormal"/>
        <w:spacing w:before="200"/>
        <w:ind w:firstLine="540"/>
        <w:jc w:val="both"/>
      </w:pPr>
      <w:r>
        <w:t>15) инвалиды I и II групп и дети-инвалиды.</w:t>
      </w:r>
    </w:p>
    <w:p w:rsidR="00F156C6" w:rsidRDefault="00F156C6">
      <w:pPr>
        <w:pStyle w:val="ConsPlusNormal"/>
        <w:spacing w:before="200"/>
        <w:ind w:firstLine="540"/>
        <w:jc w:val="both"/>
      </w:pPr>
      <w:r>
        <w:t xml:space="preserve">Информация о категориях граждан, имеющих право на внеочередное оказание медицинской помощи, </w:t>
      </w:r>
      <w:r>
        <w:lastRenderedPageBreak/>
        <w:t>должна быть размещена медицинскими организациями на стендах и в иных общедоступных местах.</w:t>
      </w:r>
    </w:p>
    <w:p w:rsidR="00F156C6" w:rsidRDefault="00F156C6">
      <w:pPr>
        <w:pStyle w:val="ConsPlusNormal"/>
        <w:spacing w:before="200"/>
        <w:ind w:firstLine="540"/>
        <w:jc w:val="both"/>
      </w:pPr>
      <w:r>
        <w:t>При обращении граждан, имеющих право на внеочередное оказание медицинской помощи, в регистратуре медицинской организации осуществляется запись пациента на прием к врачу вне очереди. При необходимости выполнения диагностических исследований и лечебных манипуляций лечащий врач организует их предоставление в первоочередном порядке. Предоставление плановой стационарной медицинской помощи и амбулаторной медицинской помощи в условиях дневных стационаров гражданам, имеющим право на внеочередное оказание медицинской помощи, осуществляется вне основной очередности. Решение о внеочередном оказании медицинской помощи принимает врачебная комиссия медицинского учреждения по представлению лечащего врача или заведующего отделением, о чем делается соответствующая запись в листе ожидания.</w:t>
      </w:r>
    </w:p>
    <w:p w:rsidR="00F156C6" w:rsidRDefault="00F156C6">
      <w:pPr>
        <w:pStyle w:val="ConsPlusNormal"/>
        <w:ind w:firstLine="540"/>
        <w:jc w:val="both"/>
      </w:pPr>
    </w:p>
    <w:p w:rsidR="00F156C6" w:rsidRDefault="00F156C6">
      <w:pPr>
        <w:pStyle w:val="ConsPlusNormal"/>
        <w:jc w:val="center"/>
        <w:outlineLvl w:val="2"/>
      </w:pPr>
      <w:r>
        <w:t>3.3. Порядок обеспечения граждан лекарственными препаратами,</w:t>
      </w:r>
    </w:p>
    <w:p w:rsidR="00F156C6" w:rsidRDefault="00F156C6">
      <w:pPr>
        <w:pStyle w:val="ConsPlusNormal"/>
        <w:jc w:val="center"/>
      </w:pPr>
      <w:r>
        <w:t xml:space="preserve">медицинскими изделиями, включенными в </w:t>
      </w:r>
      <w:proofErr w:type="gramStart"/>
      <w:r>
        <w:t>утверждаемый</w:t>
      </w:r>
      <w:proofErr w:type="gramEnd"/>
    </w:p>
    <w:p w:rsidR="00F156C6" w:rsidRDefault="00F156C6">
      <w:pPr>
        <w:pStyle w:val="ConsPlusNormal"/>
        <w:jc w:val="center"/>
      </w:pPr>
      <w:r>
        <w:t xml:space="preserve">Правительством Российской Федерации перечень </w:t>
      </w:r>
      <w:proofErr w:type="gramStart"/>
      <w:r>
        <w:t>медицинских</w:t>
      </w:r>
      <w:proofErr w:type="gramEnd"/>
    </w:p>
    <w:p w:rsidR="00F156C6" w:rsidRDefault="00F156C6">
      <w:pPr>
        <w:pStyle w:val="ConsPlusNormal"/>
        <w:jc w:val="center"/>
      </w:pPr>
      <w:r>
        <w:t xml:space="preserve">изделий, имплантируемых в организм человека, </w:t>
      </w:r>
      <w:proofErr w:type="gramStart"/>
      <w:r>
        <w:t>донорской</w:t>
      </w:r>
      <w:proofErr w:type="gramEnd"/>
    </w:p>
    <w:p w:rsidR="00F156C6" w:rsidRDefault="00F156C6">
      <w:pPr>
        <w:pStyle w:val="ConsPlusNormal"/>
        <w:jc w:val="center"/>
      </w:pPr>
      <w:r>
        <w:t>кровью и ее компонентами, лечебным питанием, в том числе</w:t>
      </w:r>
    </w:p>
    <w:p w:rsidR="00F156C6" w:rsidRDefault="00F156C6">
      <w:pPr>
        <w:pStyle w:val="ConsPlusNormal"/>
        <w:jc w:val="center"/>
      </w:pPr>
      <w:r>
        <w:t>специализированными продуктами лечебного питания,</w:t>
      </w:r>
    </w:p>
    <w:p w:rsidR="00F156C6" w:rsidRDefault="00F156C6">
      <w:pPr>
        <w:pStyle w:val="ConsPlusNormal"/>
        <w:jc w:val="center"/>
      </w:pPr>
      <w:r>
        <w:t>по медицинским показаниям в соответствии со стандартами</w:t>
      </w:r>
    </w:p>
    <w:p w:rsidR="00F156C6" w:rsidRDefault="00F156C6">
      <w:pPr>
        <w:pStyle w:val="ConsPlusNormal"/>
        <w:jc w:val="center"/>
      </w:pPr>
      <w:r>
        <w:t>медицинской помощи с учетом видов, условий и форм оказания</w:t>
      </w:r>
    </w:p>
    <w:p w:rsidR="00F156C6" w:rsidRDefault="00F156C6">
      <w:pPr>
        <w:pStyle w:val="ConsPlusNormal"/>
        <w:jc w:val="center"/>
      </w:pPr>
      <w:r>
        <w:t>медицинской помощи, за исключением лечебного питания</w:t>
      </w:r>
    </w:p>
    <w:p w:rsidR="00F156C6" w:rsidRDefault="00F156C6">
      <w:pPr>
        <w:pStyle w:val="ConsPlusNormal"/>
        <w:jc w:val="center"/>
      </w:pPr>
      <w:r>
        <w:t>по желанию пациента</w:t>
      </w:r>
    </w:p>
    <w:p w:rsidR="00F156C6" w:rsidRDefault="00F156C6">
      <w:pPr>
        <w:pStyle w:val="ConsPlusNormal"/>
        <w:jc w:val="center"/>
      </w:pPr>
    </w:p>
    <w:p w:rsidR="00F156C6" w:rsidRDefault="00F156C6">
      <w:pPr>
        <w:pStyle w:val="ConsPlusNormal"/>
        <w:ind w:firstLine="540"/>
        <w:jc w:val="both"/>
      </w:pPr>
      <w:proofErr w:type="gramStart"/>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Территориальный </w:t>
      </w:r>
      <w:hyperlink w:anchor="Par2688" w:tooltip="ТЕРРИТОРИАЛЬНЫЙ ПЕРЕЧЕНЬ" w:history="1">
        <w:r>
          <w:rPr>
            <w:color w:val="0000FF"/>
          </w:rPr>
          <w:t>перечень</w:t>
        </w:r>
      </w:hyperlink>
      <w:r>
        <w:t xml:space="preserve"> жизненно необходимых и важнейших лекарственных препаратов, применяемых при оказании стационарной медицинской</w:t>
      </w:r>
      <w:proofErr w:type="gramEnd"/>
      <w:r>
        <w:t xml:space="preserve"> помощи, медицинской помощи в дневных стационарах всех типов, а также скорой и неотложной медицинской помощи в рамках Программы (приложение N 6 к Программе), и медицинскими изделиями, которые предусмотрены стандартами медицинской помощи.</w:t>
      </w:r>
    </w:p>
    <w:p w:rsidR="00F156C6" w:rsidRDefault="00F156C6">
      <w:pPr>
        <w:pStyle w:val="ConsPlusNormal"/>
        <w:spacing w:before="200"/>
        <w:ind w:firstLine="540"/>
        <w:jc w:val="both"/>
      </w:pPr>
      <w:proofErr w:type="gramStart"/>
      <w:r>
        <w:t xml:space="preserve">При оказании амбулаторно-поликлинической помощи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14"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изменением, внесенным Постановлением Правительства Российской Федерации от 4 сентября</w:t>
      </w:r>
      <w:proofErr w:type="gramEnd"/>
      <w:r>
        <w:t xml:space="preserve"> </w:t>
      </w:r>
      <w:proofErr w:type="gramStart"/>
      <w:r>
        <w:t>2012 года N 882), осуществляется за счет бюджетных ассигнований, предусмотренных на указанные цели, в соответствии с законодательством.</w:t>
      </w:r>
      <w:proofErr w:type="gramEnd"/>
    </w:p>
    <w:p w:rsidR="00F156C6" w:rsidRDefault="00F156C6">
      <w:pPr>
        <w:pStyle w:val="ConsPlusNormal"/>
        <w:spacing w:before="200"/>
        <w:ind w:firstLine="540"/>
        <w:jc w:val="both"/>
      </w:pPr>
      <w:proofErr w:type="gramStart"/>
      <w:r>
        <w:t xml:space="preserve">Обеспечение лекарственными препаратами в соответствии с </w:t>
      </w:r>
      <w:hyperlink w:anchor="Par6393" w:tooltip="ПЕРЕЧЕНЬ"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(приложение N 7 к Программе), осуществляется в соответствии с законодательством.</w:t>
      </w:r>
      <w:proofErr w:type="gramEnd"/>
    </w:p>
    <w:p w:rsidR="00F156C6" w:rsidRDefault="00F156C6">
      <w:pPr>
        <w:pStyle w:val="ConsPlusNormal"/>
        <w:spacing w:before="20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бюджета Республики Башкортостан (</w:t>
      </w:r>
      <w:hyperlink w:anchor="Par9764" w:tooltip="ПЕРЕЧЕНЬ" w:history="1">
        <w:r>
          <w:rPr>
            <w:color w:val="0000FF"/>
          </w:rPr>
          <w:t>приложение N 8</w:t>
        </w:r>
      </w:hyperlink>
      <w:r>
        <w:t xml:space="preserve"> к Программе), осуществляется за счет бюджетных ассигнований, предусмотренных на указанные цели, в соответствии с законодательством.</w:t>
      </w:r>
    </w:p>
    <w:p w:rsidR="00F156C6" w:rsidRDefault="00F156C6">
      <w:pPr>
        <w:pStyle w:val="ConsPlusNormal"/>
        <w:spacing w:before="200"/>
        <w:ind w:firstLine="540"/>
        <w:jc w:val="both"/>
      </w:pPr>
      <w:r>
        <w:t xml:space="preserve">Обеспечение граждан кровью и ее компонентами осуществляется </w:t>
      </w:r>
      <w:proofErr w:type="gramStart"/>
      <w:r>
        <w:t>при оказании специализированной медицинской помощи в условиях стационара при наличии медицинских показаний в соответствии со стандартами</w:t>
      </w:r>
      <w:proofErr w:type="gramEnd"/>
      <w:r>
        <w:t xml:space="preserve"> медицинской помощи.</w:t>
      </w:r>
    </w:p>
    <w:p w:rsidR="00F156C6" w:rsidRDefault="00F156C6">
      <w:pPr>
        <w:pStyle w:val="ConsPlusNormal"/>
        <w:spacing w:before="200"/>
        <w:ind w:firstLine="540"/>
        <w:jc w:val="both"/>
      </w:pPr>
      <w:proofErr w:type="gramStart"/>
      <w:r>
        <w:lastRenderedPageBreak/>
        <w:t xml:space="preserve">Обеспечение граждан медицинскими изделиями, включенными в </w:t>
      </w:r>
      <w:hyperlink r:id="rId15" w:tooltip="Распоряжение Правительства РФ от 22.10.2016 N 2229-р (ред. от 25.07.2017) &lt;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gt;{КонсультантПлюс}"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утвержденной распоряжением Правительства Российской Федерации от 22 октября 2016 года N 2229-р, осуществляется за счет средств федерального бюджета, бюджета Республики Башкортостан, а также средств обязательного медицинского страхования в соответствии с законодательством.</w:t>
      </w:r>
      <w:proofErr w:type="gramEnd"/>
    </w:p>
    <w:p w:rsidR="00F156C6" w:rsidRDefault="00F156C6">
      <w:pPr>
        <w:pStyle w:val="ConsPlusNormal"/>
        <w:jc w:val="both"/>
      </w:pPr>
      <w:r>
        <w:t xml:space="preserve">(абзац введен </w:t>
      </w:r>
      <w:hyperlink r:id="rId16"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Постановлением</w:t>
        </w:r>
      </w:hyperlink>
      <w:r>
        <w:t xml:space="preserve"> Правительства РБ от 22.11.2017 N 545)</w:t>
      </w:r>
    </w:p>
    <w:p w:rsidR="00F156C6" w:rsidRDefault="00F156C6">
      <w:pPr>
        <w:pStyle w:val="ConsPlusNormal"/>
        <w:spacing w:before="200"/>
        <w:ind w:firstLine="540"/>
        <w:jc w:val="both"/>
      </w:pPr>
      <w:r>
        <w:t>Непосредственное имплантирование медицинских изделий осуществляется после получения добровольного согласия от пациента или его законного представителя на соответствующее медицинское вмешательство.</w:t>
      </w:r>
    </w:p>
    <w:p w:rsidR="00F156C6" w:rsidRDefault="00F156C6">
      <w:pPr>
        <w:pStyle w:val="ConsPlusNormal"/>
        <w:jc w:val="both"/>
      </w:pPr>
      <w:r>
        <w:t xml:space="preserve">(абзац введен </w:t>
      </w:r>
      <w:hyperlink r:id="rId17"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Постановлением</w:t>
        </w:r>
      </w:hyperlink>
      <w:r>
        <w:t xml:space="preserve"> Правительства РБ от 22.11.2017 N 545)</w:t>
      </w:r>
    </w:p>
    <w:p w:rsidR="00F156C6" w:rsidRDefault="00F156C6">
      <w:pPr>
        <w:pStyle w:val="ConsPlusNormal"/>
        <w:jc w:val="center"/>
      </w:pPr>
    </w:p>
    <w:p w:rsidR="00F156C6" w:rsidRDefault="00F156C6">
      <w:pPr>
        <w:pStyle w:val="ConsPlusNormal"/>
        <w:jc w:val="center"/>
        <w:outlineLvl w:val="2"/>
      </w:pPr>
      <w:r>
        <w:t>3.4. Перечень мероприятий по профилактике заболеваний</w:t>
      </w:r>
    </w:p>
    <w:p w:rsidR="00F156C6" w:rsidRDefault="00F156C6">
      <w:pPr>
        <w:pStyle w:val="ConsPlusNormal"/>
        <w:jc w:val="center"/>
      </w:pPr>
      <w:r>
        <w:t xml:space="preserve">и формированию здорового образа жизни, </w:t>
      </w:r>
      <w:proofErr w:type="gramStart"/>
      <w:r>
        <w:t>осуществляемых</w:t>
      </w:r>
      <w:proofErr w:type="gramEnd"/>
    </w:p>
    <w:p w:rsidR="00F156C6" w:rsidRDefault="00F156C6">
      <w:pPr>
        <w:pStyle w:val="ConsPlusNormal"/>
        <w:jc w:val="center"/>
      </w:pPr>
      <w:r>
        <w:t>в рамках Программы</w:t>
      </w:r>
    </w:p>
    <w:p w:rsidR="00F156C6" w:rsidRDefault="00F156C6">
      <w:pPr>
        <w:pStyle w:val="ConsPlusNormal"/>
        <w:jc w:val="center"/>
      </w:pPr>
    </w:p>
    <w:p w:rsidR="00F156C6" w:rsidRDefault="00F156C6">
      <w:pPr>
        <w:pStyle w:val="ConsPlusNormal"/>
        <w:ind w:firstLine="540"/>
        <w:jc w:val="both"/>
      </w:pPr>
      <w:r>
        <w:t>В систему мероприятий по профилактике заболеваний и формированию здорового образа жизни входят:</w:t>
      </w:r>
    </w:p>
    <w:p w:rsidR="00F156C6" w:rsidRDefault="00F156C6">
      <w:pPr>
        <w:pStyle w:val="ConsPlusNormal"/>
        <w:spacing w:before="200"/>
        <w:ind w:firstLine="540"/>
        <w:jc w:val="both"/>
      </w:pPr>
      <w:r>
        <w:t>издание информационно-методического материала, направленного на пропаганду здорового образа жизни среди населения;</w:t>
      </w:r>
    </w:p>
    <w:p w:rsidR="00F156C6" w:rsidRDefault="00F156C6">
      <w:pPr>
        <w:pStyle w:val="ConsPlusNormal"/>
        <w:spacing w:before="200"/>
        <w:ind w:firstLine="540"/>
        <w:jc w:val="both"/>
      </w:pPr>
      <w:r>
        <w:t>изготовление баннеров, щитов, плакатов и других видов наглядной агитации (полноцветных), создание и трансляция по телевидению видеороликов и видеофильмов, посвященных здоровому образу жизни;</w:t>
      </w:r>
    </w:p>
    <w:p w:rsidR="00F156C6" w:rsidRDefault="00F156C6">
      <w:pPr>
        <w:pStyle w:val="ConsPlusNormal"/>
        <w:spacing w:before="200"/>
        <w:ind w:firstLine="540"/>
        <w:jc w:val="both"/>
      </w:pPr>
      <w:r>
        <w:t>оснащение оборудованием и расходными материалами центров и отделений (кабинетов) медицинской профилактики медицинских организаций республики;</w:t>
      </w:r>
    </w:p>
    <w:p w:rsidR="00F156C6" w:rsidRDefault="00F156C6">
      <w:pPr>
        <w:pStyle w:val="ConsPlusNormal"/>
        <w:spacing w:before="200"/>
        <w:ind w:firstLine="540"/>
        <w:jc w:val="both"/>
      </w:pPr>
      <w:r>
        <w:t>организация и проведение лекций, бесед в школах здоровья, а также недель здоровья, конференций, круглых столов, конкурсов для молодежи, посвященных пропаганде здорового образа жизни, профилактике наркомании, алкоголизма, табакокурения;</w:t>
      </w:r>
    </w:p>
    <w:p w:rsidR="00F156C6" w:rsidRDefault="00F156C6">
      <w:pPr>
        <w:pStyle w:val="ConsPlusNormal"/>
        <w:spacing w:before="200"/>
        <w:ind w:firstLine="540"/>
        <w:jc w:val="both"/>
      </w:pPr>
      <w:r>
        <w:t>проведение республиканских мероприятий по пропаганде здорового образа жизни;</w:t>
      </w:r>
    </w:p>
    <w:p w:rsidR="00F156C6" w:rsidRDefault="00F156C6">
      <w:pPr>
        <w:pStyle w:val="ConsPlusNormal"/>
        <w:spacing w:before="200"/>
        <w:ind w:firstLine="540"/>
        <w:jc w:val="both"/>
      </w:pPr>
      <w:r>
        <w:t xml:space="preserve">проведение обследования граждан в целях </w:t>
      </w:r>
      <w:proofErr w:type="gramStart"/>
      <w:r>
        <w:t>выявления факторов риска развития заболеваний</w:t>
      </w:r>
      <w:proofErr w:type="gramEnd"/>
      <w:r>
        <w:t>.</w:t>
      </w:r>
    </w:p>
    <w:p w:rsidR="00F156C6" w:rsidRDefault="00F156C6">
      <w:pPr>
        <w:pStyle w:val="ConsPlusNormal"/>
        <w:jc w:val="center"/>
      </w:pPr>
    </w:p>
    <w:p w:rsidR="00F156C6" w:rsidRDefault="00F156C6">
      <w:pPr>
        <w:pStyle w:val="ConsPlusNormal"/>
        <w:jc w:val="center"/>
        <w:outlineLvl w:val="2"/>
      </w:pPr>
      <w:r>
        <w:t>3.5. Сроки ожидания медицинской помощи, оказываемой</w:t>
      </w:r>
    </w:p>
    <w:p w:rsidR="00F156C6" w:rsidRDefault="00F156C6">
      <w:pPr>
        <w:pStyle w:val="ConsPlusNormal"/>
        <w:jc w:val="center"/>
      </w:pPr>
      <w:r>
        <w:t>в плановой и экстренной форме</w:t>
      </w:r>
    </w:p>
    <w:p w:rsidR="00F156C6" w:rsidRDefault="00F156C6">
      <w:pPr>
        <w:pStyle w:val="ConsPlusNormal"/>
        <w:jc w:val="center"/>
      </w:pPr>
    </w:p>
    <w:p w:rsidR="00F156C6" w:rsidRDefault="00F156C6">
      <w:pPr>
        <w:pStyle w:val="ConsPlusNormal"/>
        <w:ind w:firstLine="540"/>
        <w:jc w:val="both"/>
      </w:pPr>
      <w:r>
        <w:t>В медицинских организациях, оказывающих медицинскую помощь в амбулаторных условиях:</w:t>
      </w:r>
    </w:p>
    <w:p w:rsidR="00F156C6" w:rsidRDefault="00F156C6">
      <w:pPr>
        <w:pStyle w:val="ConsPlusNormal"/>
        <w:spacing w:before="200"/>
        <w:ind w:firstLine="540"/>
        <w:jc w:val="both"/>
      </w:pPr>
      <w:r>
        <w:t>допускается наличие очередности больных на прием к врачу и на проведение диагностических и лабораторных исследований, за исключением неотложных состояний;</w:t>
      </w:r>
    </w:p>
    <w:p w:rsidR="00F156C6" w:rsidRDefault="00F156C6">
      <w:pPr>
        <w:pStyle w:val="ConsPlusNormal"/>
        <w:spacing w:before="200"/>
        <w:ind w:firstLine="540"/>
        <w:jc w:val="both"/>
      </w:pPr>
      <w:r>
        <w:t>обеспечивается доступность медицинской помощи гражданам в поликлинических учреждениях в рабочие дни недели с 8.00 до 20.00 часов и в субботу с 8.00 до 16.00 часов;</w:t>
      </w:r>
    </w:p>
    <w:p w:rsidR="00F156C6" w:rsidRDefault="00F156C6">
      <w:pPr>
        <w:pStyle w:val="ConsPlusNormal"/>
        <w:spacing w:before="200"/>
        <w:ind w:firstLine="540"/>
        <w:jc w:val="both"/>
      </w:pPr>
      <w:r>
        <w:t>обеспечивается совпадение времени приема врача-терапевта участкового, врача-педиатра участкового и врача общей практики со временем работы кабинетов и служб, где осуществляются консультации, исследования, процедуры;</w:t>
      </w:r>
    </w:p>
    <w:p w:rsidR="00F156C6" w:rsidRDefault="00F156C6">
      <w:pPr>
        <w:pStyle w:val="ConsPlusNormal"/>
        <w:spacing w:before="200"/>
        <w:ind w:firstLine="540"/>
        <w:jc w:val="both"/>
      </w:pPr>
      <w:r>
        <w:t>время, отведенное на прием больного, определяется в соответствии с нормативными правовыми актами, утвержденными в установленном порядке;</w:t>
      </w:r>
    </w:p>
    <w:p w:rsidR="00F156C6" w:rsidRDefault="00F156C6">
      <w:pPr>
        <w:pStyle w:val="ConsPlusNormal"/>
        <w:spacing w:before="200"/>
        <w:ind w:firstLine="540"/>
        <w:jc w:val="both"/>
      </w:pPr>
      <w:r>
        <w:t>время ожидания оказания первичной медико-санитарной помощи в неотложной форме не должно превышать 2 часов с момента обращения;</w:t>
      </w:r>
    </w:p>
    <w:p w:rsidR="00F156C6" w:rsidRDefault="00F156C6">
      <w:pPr>
        <w:pStyle w:val="ConsPlusNormal"/>
        <w:spacing w:before="200"/>
        <w:ind w:firstLine="540"/>
        <w:jc w:val="both"/>
      </w:pPr>
      <w:r>
        <w:lastRenderedPageBreak/>
        <w:t>время ожидания приема врачами-терапевтами участковыми, врачами общей практики (семейными врачами), врачами-педиатрами не должно превышать 24 часов с момента обращения;</w:t>
      </w:r>
    </w:p>
    <w:p w:rsidR="00F156C6" w:rsidRDefault="00F156C6">
      <w:pPr>
        <w:pStyle w:val="ConsPlusNormal"/>
        <w:spacing w:before="200"/>
        <w:ind w:firstLine="540"/>
        <w:jc w:val="both"/>
      </w:pPr>
      <w:r>
        <w:t>время ожидания приема врачей-специалистов при оказании первичной специализированной медико-санитарной помощи в плановой форме не должно превышать 14 календарных дней с момента обращения;</w:t>
      </w:r>
    </w:p>
    <w:p w:rsidR="00F156C6" w:rsidRDefault="00F156C6">
      <w:pPr>
        <w:pStyle w:val="ConsPlusNormal"/>
        <w:spacing w:before="200"/>
        <w:ind w:firstLine="540"/>
        <w:jc w:val="both"/>
      </w:pPr>
      <w:r>
        <w:t>время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не должно превышать 14 календарных дней со дня назначения;</w:t>
      </w:r>
    </w:p>
    <w:p w:rsidR="00F156C6" w:rsidRDefault="00F156C6">
      <w:pPr>
        <w:pStyle w:val="ConsPlusNormal"/>
        <w:spacing w:before="200"/>
        <w:ind w:firstLine="540"/>
        <w:jc w:val="both"/>
      </w:pPr>
      <w:r>
        <w:t>время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не должно превышать 30 календарных дней со дня назначения;</w:t>
      </w:r>
    </w:p>
    <w:p w:rsidR="00F156C6" w:rsidRDefault="00F156C6">
      <w:pPr>
        <w:pStyle w:val="ConsPlusNormal"/>
        <w:spacing w:before="200"/>
        <w:ind w:firstLine="540"/>
        <w:jc w:val="both"/>
      </w:pPr>
      <w:r>
        <w:t>при обоснованном подозрении на наличие у больного злокачественного новообразования или установленном диагнозе злокачественного новообразования плановый прием больных специалистом-онкологом и проведение диагностических исследований, включая рентгеновскую компьютерную томографию и (или) магнитно-резонансную томографию, осуществляются в сроки, определяемые в соответствии с медицинскими показаниями, но с периодом ожидания не более двух недель.</w:t>
      </w:r>
    </w:p>
    <w:p w:rsidR="00F156C6" w:rsidRDefault="00F156C6">
      <w:pPr>
        <w:pStyle w:val="ConsPlusNormal"/>
        <w:spacing w:before="200"/>
        <w:ind w:firstLine="540"/>
        <w:jc w:val="both"/>
      </w:pPr>
      <w:r>
        <w:t>В медицинских организациях, оказывающих медицинскую помощь в стационарных условиях:</w:t>
      </w:r>
    </w:p>
    <w:p w:rsidR="00F156C6" w:rsidRDefault="00F156C6">
      <w:pPr>
        <w:pStyle w:val="ConsPlusNormal"/>
        <w:spacing w:before="200"/>
        <w:ind w:firstLine="540"/>
        <w:jc w:val="both"/>
      </w:pPr>
      <w:r>
        <w:t>оказание медицинской помощи осуществляется круглосуточно;</w:t>
      </w:r>
    </w:p>
    <w:p w:rsidR="00F156C6" w:rsidRDefault="00F156C6">
      <w:pPr>
        <w:pStyle w:val="ConsPlusNormal"/>
        <w:spacing w:before="200"/>
        <w:ind w:firstLine="540"/>
        <w:jc w:val="both"/>
      </w:pPr>
      <w:r>
        <w:t>время ожидания оказания специализированной, за исключением высокотехнологичной, медицинской помощи в стационарных условиях в плановой форме не должно превышать 30 календарных дней с момента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F156C6" w:rsidRDefault="00F156C6">
      <w:pPr>
        <w:pStyle w:val="ConsPlusNormal"/>
        <w:spacing w:before="200"/>
        <w:ind w:firstLine="540"/>
        <w:jc w:val="both"/>
      </w:pPr>
      <w:r>
        <w:t>Время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w:t>
      </w:r>
    </w:p>
    <w:p w:rsidR="00F156C6" w:rsidRDefault="00F156C6">
      <w:pPr>
        <w:pStyle w:val="ConsPlusNormal"/>
        <w:spacing w:before="200"/>
        <w:ind w:firstLine="540"/>
        <w:jc w:val="both"/>
      </w:pPr>
      <w:proofErr w:type="gramStart"/>
      <w:r>
        <w:t>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roofErr w:type="gramEnd"/>
    </w:p>
    <w:p w:rsidR="00F156C6" w:rsidRDefault="00F156C6">
      <w:pPr>
        <w:pStyle w:val="ConsPlusNormal"/>
        <w:spacing w:before="20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F156C6" w:rsidRDefault="00F156C6">
      <w:pPr>
        <w:pStyle w:val="ConsPlusNormal"/>
        <w:ind w:firstLine="540"/>
        <w:jc w:val="both"/>
      </w:pPr>
    </w:p>
    <w:p w:rsidR="00F156C6" w:rsidRDefault="00F156C6">
      <w:pPr>
        <w:pStyle w:val="ConsPlusNormal"/>
        <w:jc w:val="center"/>
        <w:outlineLvl w:val="2"/>
      </w:pPr>
      <w:r>
        <w:t>3.6. Условия пребывания граждан в медицинских организациях</w:t>
      </w:r>
    </w:p>
    <w:p w:rsidR="00F156C6" w:rsidRDefault="00F156C6">
      <w:pPr>
        <w:pStyle w:val="ConsPlusNormal"/>
        <w:jc w:val="center"/>
      </w:pPr>
      <w:r>
        <w:t>при бесплатном оказании медицинской помощи</w:t>
      </w:r>
    </w:p>
    <w:p w:rsidR="00F156C6" w:rsidRDefault="00F156C6">
      <w:pPr>
        <w:pStyle w:val="ConsPlusNormal"/>
        <w:jc w:val="center"/>
      </w:pPr>
      <w:r>
        <w:t>в стационарных условиях</w:t>
      </w:r>
    </w:p>
    <w:p w:rsidR="00F156C6" w:rsidRDefault="00F156C6">
      <w:pPr>
        <w:pStyle w:val="ConsPlusNormal"/>
        <w:jc w:val="center"/>
      </w:pPr>
    </w:p>
    <w:p w:rsidR="00F156C6" w:rsidRDefault="00F156C6">
      <w:pPr>
        <w:pStyle w:val="ConsPlusNormal"/>
        <w:ind w:firstLine="540"/>
        <w:jc w:val="both"/>
      </w:pPr>
      <w:r>
        <w:t>Госпитализация больного осуществляется в соответствии с медицинскими показаниями по направлению лечащего врача медицинской организации независимо от формы собственности и ведомственной принадлежности, скорой медицинской помощи, а также при самостоятельном обращении больного по экстренным показаниям.</w:t>
      </w:r>
    </w:p>
    <w:p w:rsidR="00F156C6" w:rsidRDefault="00F156C6">
      <w:pPr>
        <w:pStyle w:val="ConsPlusNormal"/>
        <w:spacing w:before="200"/>
        <w:ind w:firstLine="540"/>
        <w:jc w:val="both"/>
      </w:pPr>
      <w:r>
        <w:t xml:space="preserve">Больные, роженицы и родильницы обеспечиваются лечебным питанием в соответствии с </w:t>
      </w:r>
      <w:hyperlink r:id="rId18" w:tooltip="Приказ Минздрава России от 21.06.2013 N 395н &quot;Об утверждении норм лечебного питания&quot; (Зарегистрировано в Минюсте России 05.07.2013 N 28995){КонсультантПлюс}" w:history="1">
        <w:r>
          <w:rPr>
            <w:color w:val="0000FF"/>
          </w:rPr>
          <w:t>нормами</w:t>
        </w:r>
      </w:hyperlink>
      <w:r>
        <w:t>, утвержденными Приказом Министерства здравоохранения Российской Федерации от 21 июня 2013 года N 395н, в пределах предусмотренных финансовых средств.</w:t>
      </w:r>
    </w:p>
    <w:p w:rsidR="00F156C6" w:rsidRDefault="00F156C6">
      <w:pPr>
        <w:pStyle w:val="ConsPlusNormal"/>
        <w:spacing w:before="200"/>
        <w:ind w:firstLine="540"/>
        <w:jc w:val="both"/>
      </w:pPr>
      <w:r>
        <w:lastRenderedPageBreak/>
        <w:t xml:space="preserve">Для ухода за ребенком независимо от его возраста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156C6" w:rsidRDefault="00F156C6">
      <w:pPr>
        <w:pStyle w:val="ConsPlusNormal"/>
        <w:jc w:val="both"/>
      </w:pPr>
    </w:p>
    <w:p w:rsidR="00F156C6" w:rsidRDefault="00F156C6">
      <w:pPr>
        <w:pStyle w:val="ConsPlusNormal"/>
        <w:jc w:val="center"/>
        <w:outlineLvl w:val="2"/>
      </w:pPr>
      <w:r>
        <w:t xml:space="preserve">3.7. Условия размещения пациентов </w:t>
      </w:r>
      <w:proofErr w:type="gramStart"/>
      <w:r>
        <w:t>в</w:t>
      </w:r>
      <w:proofErr w:type="gramEnd"/>
      <w:r>
        <w:t xml:space="preserve"> маломестных</w:t>
      </w:r>
    </w:p>
    <w:p w:rsidR="00F156C6" w:rsidRDefault="00F156C6">
      <w:pPr>
        <w:pStyle w:val="ConsPlusNormal"/>
        <w:jc w:val="center"/>
      </w:pPr>
      <w:r>
        <w:t xml:space="preserve">палатах (боксах) по </w:t>
      </w:r>
      <w:proofErr w:type="gramStart"/>
      <w:r>
        <w:t>медицинским</w:t>
      </w:r>
      <w:proofErr w:type="gramEnd"/>
    </w:p>
    <w:p w:rsidR="00F156C6" w:rsidRDefault="00F156C6">
      <w:pPr>
        <w:pStyle w:val="ConsPlusNormal"/>
        <w:jc w:val="center"/>
      </w:pPr>
      <w:r>
        <w:t>и (или) эпидемиологическим показаниям</w:t>
      </w:r>
    </w:p>
    <w:p w:rsidR="00F156C6" w:rsidRDefault="00F156C6">
      <w:pPr>
        <w:pStyle w:val="ConsPlusNormal"/>
        <w:jc w:val="center"/>
      </w:pPr>
    </w:p>
    <w:p w:rsidR="00F156C6" w:rsidRDefault="00F156C6">
      <w:pPr>
        <w:pStyle w:val="ConsPlusNormal"/>
        <w:ind w:firstLine="540"/>
        <w:jc w:val="both"/>
      </w:pPr>
      <w:r>
        <w:t>В медицинских организациях создаются условия, обеспечивающие возможность посещения пациента и пребывания с ним в медицинской организации родственников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156C6" w:rsidRDefault="00F156C6">
      <w:pPr>
        <w:pStyle w:val="ConsPlusNormal"/>
        <w:spacing w:before="200"/>
        <w:ind w:firstLine="540"/>
        <w:jc w:val="both"/>
      </w:pPr>
      <w:proofErr w:type="gramStart"/>
      <w:r>
        <w:t xml:space="preserve">По медицинским и (или) эпидемиологическим показаниям, установленным Министерством здравоохранения Российской Федерации, размещение пациентов в маломестных палатах (боксах) осуществляется в соответствии с </w:t>
      </w:r>
      <w:hyperlink r:id="rId19" w:tooltip="Приказ Минздравсоцразвития России от 15.05.2012 N 535н &quot;Об утверждении перечня медицинских и эпидемиологических показаний к размещению пациентов в маломестных палатах (боксах)&quot; (Зарегистрировано в Минюсте России 07.06.2012 N 24475){КонсультантПлюс}" w:history="1">
        <w:r>
          <w:rPr>
            <w:color w:val="0000FF"/>
          </w:rPr>
          <w:t>Приказом</w:t>
        </w:r>
      </w:hyperlink>
      <w:r>
        <w:t xml:space="preserve"> Министерства здравоохранения и социального развития Российской Федерации от 15 мая 2012 года N 535н "Об утверждении перечня медицинских и эпидемиологических показаний к размещению пациентов в маломестных палатах (боксах)".</w:t>
      </w:r>
      <w:proofErr w:type="gramEnd"/>
      <w:r>
        <w:t xml:space="preserve"> Обязательными условиями пребывания в маломестной палате (боксе) являются изоляция больных от внешних воздействующих факторов, а в случаях инфекционных заболеваний - предупреждение заражения окружающих, соблюдение действующих санитарно-гигиенических норм и правил при уборке и дезинфекции помещений и окружающих предметов в маломестных палатах (боксах).</w:t>
      </w:r>
    </w:p>
    <w:p w:rsidR="00F156C6" w:rsidRDefault="00F156C6">
      <w:pPr>
        <w:pStyle w:val="ConsPlusNormal"/>
        <w:ind w:firstLine="540"/>
        <w:jc w:val="both"/>
      </w:pPr>
    </w:p>
    <w:p w:rsidR="00F156C6" w:rsidRDefault="00F156C6">
      <w:pPr>
        <w:pStyle w:val="ConsPlusNormal"/>
        <w:jc w:val="center"/>
        <w:outlineLvl w:val="2"/>
      </w:pPr>
      <w:r>
        <w:t>3.8. Порядок предоставления транспортных услуг</w:t>
      </w:r>
    </w:p>
    <w:p w:rsidR="00F156C6" w:rsidRDefault="00F156C6">
      <w:pPr>
        <w:pStyle w:val="ConsPlusNormal"/>
        <w:jc w:val="center"/>
      </w:pPr>
      <w:r>
        <w:t>при сопровождении медицинским работником пациента,</w:t>
      </w:r>
    </w:p>
    <w:p w:rsidR="00F156C6" w:rsidRDefault="00F156C6">
      <w:pPr>
        <w:pStyle w:val="ConsPlusNormal"/>
        <w:jc w:val="center"/>
      </w:pPr>
      <w:proofErr w:type="gramStart"/>
      <w:r>
        <w:t>находящегося</w:t>
      </w:r>
      <w:proofErr w:type="gramEnd"/>
      <w:r>
        <w:t xml:space="preserve"> на лечении в стационарных условиях</w:t>
      </w:r>
    </w:p>
    <w:p w:rsidR="00F156C6" w:rsidRDefault="00F156C6">
      <w:pPr>
        <w:pStyle w:val="ConsPlusNormal"/>
        <w:jc w:val="center"/>
      </w:pPr>
    </w:p>
    <w:p w:rsidR="00F156C6" w:rsidRDefault="00F156C6">
      <w:pPr>
        <w:pStyle w:val="ConsPlusNormal"/>
        <w:ind w:firstLine="540"/>
        <w:jc w:val="both"/>
      </w:pPr>
      <w:r>
        <w:t>В целях выполнения порядков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осуществляется его транспортировка автотранспортом медицинской организации в сопровождении медицинского работника.</w:t>
      </w:r>
    </w:p>
    <w:p w:rsidR="00F156C6" w:rsidRDefault="00F156C6">
      <w:pPr>
        <w:pStyle w:val="ConsPlusNormal"/>
        <w:ind w:firstLine="540"/>
        <w:jc w:val="both"/>
      </w:pPr>
    </w:p>
    <w:p w:rsidR="00F156C6" w:rsidRDefault="00F156C6">
      <w:pPr>
        <w:pStyle w:val="ConsPlusNormal"/>
        <w:jc w:val="center"/>
        <w:outlineLvl w:val="2"/>
      </w:pPr>
      <w:r>
        <w:t>3.9. Условия и сроки диспансеризации населения</w:t>
      </w:r>
    </w:p>
    <w:p w:rsidR="00F156C6" w:rsidRDefault="00F156C6">
      <w:pPr>
        <w:pStyle w:val="ConsPlusNormal"/>
        <w:jc w:val="center"/>
      </w:pPr>
      <w:r>
        <w:t>для его отдельных категорий</w:t>
      </w:r>
    </w:p>
    <w:p w:rsidR="00F156C6" w:rsidRDefault="00F156C6">
      <w:pPr>
        <w:pStyle w:val="ConsPlusNormal"/>
        <w:jc w:val="center"/>
      </w:pPr>
    </w:p>
    <w:p w:rsidR="00F156C6" w:rsidRDefault="00F156C6">
      <w:pPr>
        <w:pStyle w:val="ConsPlusNormal"/>
        <w:ind w:firstLine="540"/>
        <w:jc w:val="both"/>
      </w:pPr>
      <w:r>
        <w:t xml:space="preserve">Диспансеризация детей от 0 до 18 лет, в том числе в период обучения и воспитания в образовательных учреждениях, проводится врачами-педиатрами медицинских организаций (участковыми, врачами-педиатрами отделений оказания медицинской помощи детям в образовательных учреждениях, районных и участковых больниц, амбулаторий), которые </w:t>
      </w:r>
      <w:proofErr w:type="gramStart"/>
      <w:r>
        <w:t>организуют</w:t>
      </w:r>
      <w:proofErr w:type="gramEnd"/>
      <w:r>
        <w:t xml:space="preserve"> ежегодный персональный учет детей по возрасту, месту учебы, месту медицинского наблюдения, составляют графики осмотров детей, проводят разъяснительную работу с родителями о </w:t>
      </w:r>
      <w:proofErr w:type="gramStart"/>
      <w:r>
        <w:t>целях</w:t>
      </w:r>
      <w:proofErr w:type="gramEnd"/>
      <w:r>
        <w:t xml:space="preserve"> и задачах ежегодной диспансеризации детей, контролируют их определение в физкультурные группы в соответствии с состоянием здоровья, а также проводят другую работу в рамках своих должностных обязанностей.</w:t>
      </w:r>
    </w:p>
    <w:p w:rsidR="00F156C6" w:rsidRDefault="00F156C6">
      <w:pPr>
        <w:pStyle w:val="ConsPlusNormal"/>
        <w:spacing w:before="200"/>
        <w:ind w:firstLine="540"/>
        <w:jc w:val="both"/>
      </w:pPr>
      <w:proofErr w:type="gramStart"/>
      <w:r>
        <w:t xml:space="preserve">Медицинские осмотры несовершеннолетних (далее - медосмотры), в том числе при поступлении в образовательные учреждения и в период обучения в них, при занятии физической культурой и спортом, прохождении диспансеризации, диспансерного наблюдения, проводятся в соответствии с </w:t>
      </w:r>
      <w:hyperlink r:id="rId20" w:tooltip="Приказ Минздрава России от 21.12.2012 N 1346н &quot;О Порядке прохождения несовершеннолетними медицинских осмотров, в том числе при поступлении в образовательные учреждения и в период обучения в них&quot; (Зарегистрировано в Минюсте России 02.04.2013 N 27961){КонсультантПлюс}" w:history="1">
        <w:r>
          <w:rPr>
            <w:color w:val="0000FF"/>
          </w:rPr>
          <w:t>Приказом</w:t>
        </w:r>
      </w:hyperlink>
      <w:r>
        <w:t xml:space="preserve"> Министерства здравоохранения Российской Федерации от 21 декабря 2012 года N 1346н "О Порядке прохождения несовершеннолетними медицинских осмотров, в том числе при поступлении в образовательные учреждения и</w:t>
      </w:r>
      <w:proofErr w:type="gramEnd"/>
      <w:r>
        <w:t xml:space="preserve"> в период обучения в них" и при соблюдении следующих условий:</w:t>
      </w:r>
    </w:p>
    <w:p w:rsidR="00F156C6" w:rsidRDefault="00F156C6">
      <w:pPr>
        <w:pStyle w:val="ConsPlusNormal"/>
        <w:spacing w:before="200"/>
        <w:ind w:firstLine="540"/>
        <w:jc w:val="both"/>
      </w:pPr>
      <w:r>
        <w:t xml:space="preserve">наличие у медицинской организации лицензии на медицинскую деятельность по соответствующим </w:t>
      </w:r>
      <w:r>
        <w:lastRenderedPageBreak/>
        <w:t>видам работ и услуг;</w:t>
      </w:r>
    </w:p>
    <w:p w:rsidR="00F156C6" w:rsidRDefault="00F156C6">
      <w:pPr>
        <w:pStyle w:val="ConsPlusNormal"/>
        <w:spacing w:before="200"/>
        <w:ind w:firstLine="540"/>
        <w:jc w:val="both"/>
      </w:pPr>
      <w:r>
        <w:t>в случае отсутствия лицензии на медицинскую деятельность в части выполнения иных работ (услуг) для проведения профилактических осмотров привлекаются медицинские работники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F156C6" w:rsidRDefault="00F156C6">
      <w:pPr>
        <w:pStyle w:val="ConsPlusNormal"/>
        <w:spacing w:before="200"/>
        <w:ind w:firstLine="540"/>
        <w:jc w:val="both"/>
      </w:pPr>
      <w:r>
        <w:t xml:space="preserve">получение письменного информированного добровольного согласия несовершеннолетнего гражданина либо в случаях, установленных законодательством Российской Федерации, его законного представителя на медицинское вмешательство с соблюдением требований, установленных </w:t>
      </w:r>
      <w:hyperlink r:id="rId21" w:tooltip="Федеральный закон от 21.11.2011 N 323-ФЗ (ред. от 29.07.2017) &quot;Об основах охраны здоровья граждан в Российской Федерации&quot;{КонсультантПлюс}" w:history="1">
        <w:r>
          <w:rPr>
            <w:color w:val="0000FF"/>
          </w:rPr>
          <w:t>статьей 20</w:t>
        </w:r>
      </w:hyperlink>
      <w:r>
        <w:t xml:space="preserve"> Федерального закона "Об основах охраны здоровья граждан в Российской Федерации";</w:t>
      </w:r>
    </w:p>
    <w:p w:rsidR="00F156C6" w:rsidRDefault="00F156C6">
      <w:pPr>
        <w:pStyle w:val="ConsPlusNormal"/>
        <w:spacing w:before="200"/>
        <w:ind w:firstLine="540"/>
        <w:jc w:val="both"/>
      </w:pPr>
      <w:proofErr w:type="gramStart"/>
      <w:r>
        <w:t xml:space="preserve">прибытие несовершеннолетнего в день прохождения профилактического осмотра в медицинскую организацию и предъявление направления на медосмотр с указанием перечня осмотров врачами-специалистами и исследований, а также даты, времени и места их проведения (несовершеннолетний, не достигший возраста, установленного </w:t>
      </w:r>
      <w:hyperlink r:id="rId22" w:tooltip="Федеральный закон от 21.11.2011 N 323-ФЗ (ред. от 29.07.2017) &quot;Об основах охраны здоровья граждан в Российской Федерации&quot;{КонсультантПлюс}" w:history="1">
        <w:r>
          <w:rPr>
            <w:color w:val="0000FF"/>
          </w:rPr>
          <w:t>частью 2 статьи 54</w:t>
        </w:r>
      </w:hyperlink>
      <w:r>
        <w:t xml:space="preserve"> Федерального закона "Об основах охраны здоровья граждан в Российской Федерации", прибывает в медицинскую организацию в сопровождении родителя или иного законного представителя);</w:t>
      </w:r>
      <w:proofErr w:type="gramEnd"/>
    </w:p>
    <w:p w:rsidR="00F156C6" w:rsidRDefault="00F156C6">
      <w:pPr>
        <w:pStyle w:val="ConsPlusNormal"/>
        <w:spacing w:before="200"/>
        <w:ind w:firstLine="540"/>
        <w:jc w:val="both"/>
      </w:pPr>
      <w:r>
        <w:t xml:space="preserve">медицинские осмотры проводятся медицинскими организациями в объеме, предусмотренном </w:t>
      </w:r>
      <w:hyperlink r:id="rId23" w:tooltip="Приказ Минздрава России от 21.12.2012 N 1346н &quot;О Порядке прохождения несовершеннолетними медицинских осмотров, в том числе при поступлении в образовательные учреждения и в период обучения в них&quot; (Зарегистрировано в Минюсте России 02.04.2013 N 27961){КонсультантПлюс}" w:history="1">
        <w:r>
          <w:rPr>
            <w:color w:val="0000FF"/>
          </w:rPr>
          <w:t>перечнем</w:t>
        </w:r>
      </w:hyperlink>
      <w:r>
        <w:t xml:space="preserve"> исследований при проведении медицинских осмотров несовершеннолетних, указанным в приложении N 1 к Приказу Министерства здравоохранения Российской Федерации от 21 декабря 2012 года N 1346н.</w:t>
      </w:r>
    </w:p>
    <w:p w:rsidR="00F156C6" w:rsidRDefault="00F156C6">
      <w:pPr>
        <w:pStyle w:val="ConsPlusNormal"/>
        <w:spacing w:before="200"/>
        <w:ind w:firstLine="540"/>
        <w:jc w:val="both"/>
      </w:pPr>
      <w:r>
        <w:t>Условия для проведения медицинского обслуживания обучающихся и воспитанников образовательных учреждений обеспечивают образовательные учреждения.</w:t>
      </w:r>
    </w:p>
    <w:p w:rsidR="00F156C6" w:rsidRDefault="00F156C6">
      <w:pPr>
        <w:pStyle w:val="ConsPlusNormal"/>
        <w:spacing w:before="200"/>
        <w:ind w:firstLine="540"/>
        <w:jc w:val="both"/>
      </w:pPr>
      <w:proofErr w:type="gramStart"/>
      <w:r>
        <w:t>Врач-педиатр, осуществляющий медицинское обслуживание обучающихся в общеобразовательном учреждении, ежегодно на основании результатов проведенного профилактического медицинского осмотра обучающегося выносит комплексное заключение о состоянии здоровья ребенка, в котором указывает заключительный диагноз (в том числе основной диагноз и сопутствующие заболевания), оценку физического и нервно-психического развития, группу состояния здоровья несовершеннолетнего, медицинскую группу для занятий физической культурой, рекомендации по иммунопрофилактике и формированию здорового образа жизни</w:t>
      </w:r>
      <w:proofErr w:type="gramEnd"/>
      <w:r>
        <w:t>, режиму дня, питанию, физическому развитию, занятиям физической культурой, дополнительному обследованию по медицинским показаниям.</w:t>
      </w:r>
    </w:p>
    <w:p w:rsidR="00F156C6" w:rsidRDefault="00F156C6">
      <w:pPr>
        <w:pStyle w:val="ConsPlusNormal"/>
        <w:spacing w:before="200"/>
        <w:ind w:firstLine="540"/>
        <w:jc w:val="both"/>
      </w:pPr>
      <w:r>
        <w:t>Детям, посещающим общеобразовательные учреждения, проводятся следующие профилактические мероприятия:</w:t>
      </w:r>
    </w:p>
    <w:p w:rsidR="00F156C6" w:rsidRDefault="00F156C6">
      <w:pPr>
        <w:pStyle w:val="ConsPlusNormal"/>
        <w:spacing w:before="200"/>
        <w:ind w:firstLine="540"/>
        <w:jc w:val="both"/>
      </w:pPr>
      <w:r>
        <w:t>профилактические медицинские осмотры (доврачебные, врачебные и специализированные);</w:t>
      </w:r>
    </w:p>
    <w:p w:rsidR="00F156C6" w:rsidRDefault="00F156C6">
      <w:pPr>
        <w:pStyle w:val="ConsPlusNormal"/>
        <w:spacing w:before="200"/>
        <w:ind w:firstLine="540"/>
        <w:jc w:val="both"/>
      </w:pPr>
      <w:r>
        <w:t>мероприятия по предупреждению заболеваний, иммунизация в рамках национального календаря профилактических прививок и календаря профилактических прививок по эпидемическим показаниям;</w:t>
      </w:r>
    </w:p>
    <w:p w:rsidR="00F156C6" w:rsidRDefault="00F156C6">
      <w:pPr>
        <w:pStyle w:val="ConsPlusNormal"/>
        <w:spacing w:before="200"/>
        <w:ind w:firstLine="540"/>
        <w:jc w:val="both"/>
      </w:pPr>
      <w:r>
        <w:t>мероприятия по гигиеническому обучению и воспитанию в рамках формирования здорового образа жизни.</w:t>
      </w:r>
    </w:p>
    <w:p w:rsidR="00F156C6" w:rsidRDefault="00F156C6">
      <w:pPr>
        <w:pStyle w:val="ConsPlusNormal"/>
        <w:spacing w:before="200"/>
        <w:ind w:firstLine="540"/>
        <w:jc w:val="both"/>
      </w:pPr>
      <w:r>
        <w:t>Сведения о состоянии здоровья несовершеннолетнего, полученные по результатам медицинских осмотров, предоставляются несовершеннолетнему либо его законному представителю лично врачом или другими медицинскими работниками, принимающими непосредственное участие в проведении медицинских осмотров. При этом несовершеннолетний либо его законный представитель имеет право непосредственно знакомиться с медицинской документацией, отражающей состояние здоровья несовершеннолетнего, и получать на основании такой документации консультации у других специалистов.</w:t>
      </w:r>
    </w:p>
    <w:p w:rsidR="00F156C6" w:rsidRDefault="00F156C6">
      <w:pPr>
        <w:pStyle w:val="ConsPlusNormal"/>
        <w:spacing w:before="200"/>
        <w:ind w:firstLine="540"/>
        <w:jc w:val="both"/>
      </w:pPr>
      <w:r>
        <w:t xml:space="preserve">Диспансеризация пребывающих в стационарных учреждениях детей-сирот и детей, находящихся в трудной жизненной ситуации, 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r>
        <w:lastRenderedPageBreak/>
        <w:t xml:space="preserve">проводится </w:t>
      </w:r>
      <w:proofErr w:type="gramStart"/>
      <w:r>
        <w:t>врачами-специалистами</w:t>
      </w:r>
      <w:proofErr w:type="gramEnd"/>
      <w:r>
        <w:t xml:space="preserve"> с использованием установленных лабораторных и функциональных исследований в следующем объеме:</w:t>
      </w:r>
    </w:p>
    <w:p w:rsidR="00F156C6" w:rsidRDefault="00F156C6">
      <w:pPr>
        <w:pStyle w:val="ConsPlusNormal"/>
        <w:spacing w:before="200"/>
        <w:ind w:firstLine="540"/>
        <w:jc w:val="both"/>
      </w:pPr>
      <w:r>
        <w:t>1) осмотр врачами-специалистами:</w:t>
      </w:r>
    </w:p>
    <w:p w:rsidR="00F156C6" w:rsidRDefault="00F156C6">
      <w:pPr>
        <w:pStyle w:val="ConsPlusNormal"/>
        <w:spacing w:before="200"/>
        <w:ind w:firstLine="540"/>
        <w:jc w:val="both"/>
      </w:pPr>
      <w:proofErr w:type="gramStart"/>
      <w:r>
        <w:t>врачом-педиатром, врачом-неврологом, врачом-офтальмологом, врачом - детским хирургом, врачом-оториноларингологом, врачом-акушером-гинекологом (осмотр девочек), врачом - детским урологом-андрологом (осмотр мальчиков), врачом-стоматологом детским (с 3-х лет), врачом-ортопедом-травматологом, врачом-психиатром детским (с 3-х лет), врачом-эндокринологом детским (с 5-ти лет), врачом-психиатром подростковым (с 14-ти лет);</w:t>
      </w:r>
      <w:proofErr w:type="gramEnd"/>
    </w:p>
    <w:p w:rsidR="00F156C6" w:rsidRDefault="00F156C6">
      <w:pPr>
        <w:pStyle w:val="ConsPlusNormal"/>
        <w:spacing w:before="200"/>
        <w:ind w:firstLine="540"/>
        <w:jc w:val="both"/>
      </w:pPr>
      <w:r>
        <w:t>2) лабораторные и функциональные исследования детей-сирот и детей, оставшихся без попечения родителей:</w:t>
      </w:r>
    </w:p>
    <w:p w:rsidR="00F156C6" w:rsidRDefault="00F156C6">
      <w:pPr>
        <w:pStyle w:val="ConsPlusNormal"/>
        <w:spacing w:before="200"/>
        <w:ind w:firstLine="540"/>
        <w:jc w:val="both"/>
      </w:pPr>
      <w:r>
        <w:t>клинический анализ крови;</w:t>
      </w:r>
    </w:p>
    <w:p w:rsidR="00F156C6" w:rsidRDefault="00F156C6">
      <w:pPr>
        <w:pStyle w:val="ConsPlusNormal"/>
        <w:spacing w:before="200"/>
        <w:ind w:firstLine="540"/>
        <w:jc w:val="both"/>
      </w:pPr>
      <w:r>
        <w:t>клинический анализ мочи;</w:t>
      </w:r>
    </w:p>
    <w:p w:rsidR="00F156C6" w:rsidRDefault="00F156C6">
      <w:pPr>
        <w:pStyle w:val="ConsPlusNormal"/>
        <w:spacing w:before="200"/>
        <w:ind w:firstLine="540"/>
        <w:jc w:val="both"/>
      </w:pPr>
      <w:r>
        <w:t>электрокардиография;</w:t>
      </w:r>
    </w:p>
    <w:p w:rsidR="00F156C6" w:rsidRDefault="00F156C6">
      <w:pPr>
        <w:pStyle w:val="ConsPlusNormal"/>
        <w:spacing w:before="200"/>
        <w:ind w:firstLine="540"/>
        <w:jc w:val="both"/>
      </w:pPr>
      <w:r>
        <w:t>флюорография (с 15-ти лет);</w:t>
      </w:r>
    </w:p>
    <w:p w:rsidR="00F156C6" w:rsidRDefault="00F156C6">
      <w:pPr>
        <w:pStyle w:val="ConsPlusNormal"/>
        <w:spacing w:before="200"/>
        <w:ind w:firstLine="540"/>
        <w:jc w:val="both"/>
      </w:pPr>
      <w:r>
        <w:t>ультразвуковое исследование органов брюшной полости, сердца, щитовидной железы (с 7-ми лет), органов репродуктивной сферы (с 7-ми лет), тазобедренных суставов (детям первого года жизни);</w:t>
      </w:r>
    </w:p>
    <w:p w:rsidR="00F156C6" w:rsidRDefault="00F156C6">
      <w:pPr>
        <w:pStyle w:val="ConsPlusNormal"/>
        <w:spacing w:before="200"/>
        <w:ind w:firstLine="540"/>
        <w:jc w:val="both"/>
      </w:pPr>
      <w:r>
        <w:t>нейросонография (детям первого года жизни).</w:t>
      </w:r>
    </w:p>
    <w:p w:rsidR="00F156C6" w:rsidRDefault="00F156C6">
      <w:pPr>
        <w:pStyle w:val="ConsPlusNormal"/>
        <w:spacing w:before="200"/>
        <w:ind w:firstLine="540"/>
        <w:jc w:val="both"/>
      </w:pPr>
      <w:r>
        <w:t>Результаты диспансеризации детей вносятся врачами-специалистами, принимающими участие в диспансеризации детей, в медицинскую карту ребенка для дошкольных образовательных учреждений, общеобразовательных учреждений, образовательных учреждений начального профессионального и среднего профессионального образования, детских домов и школ-интернатов, медицинскую карту ребенка, воспитывающегося в доме ребенка, а также в карту диспансеризации несовершеннолетнего.</w:t>
      </w:r>
    </w:p>
    <w:p w:rsidR="00F156C6" w:rsidRDefault="00F156C6">
      <w:pPr>
        <w:pStyle w:val="ConsPlusNormal"/>
        <w:spacing w:before="200"/>
        <w:ind w:firstLine="540"/>
        <w:jc w:val="both"/>
      </w:pPr>
      <w:r>
        <w:t xml:space="preserve">Врач-педиатр учреждения здравоохранения, проводившего диспансеризацию детей, с учетом заключений врачей-специалистов и </w:t>
      </w:r>
      <w:proofErr w:type="gramStart"/>
      <w:r>
        <w:t>результатов</w:t>
      </w:r>
      <w:proofErr w:type="gramEnd"/>
      <w:r>
        <w:t xml:space="preserve"> проведенных лабораторных и функциональных исследований выносит заключения о состоянии здоровья прошедших диспансеризацию детей, распределяет их по группам здоровья и дает рекомендации по дополнительному обследованию для уточнения диагноза и (или) по дальнейшему лечению.</w:t>
      </w:r>
    </w:p>
    <w:p w:rsidR="00F156C6" w:rsidRDefault="00F156C6">
      <w:pPr>
        <w:pStyle w:val="ConsPlusNormal"/>
        <w:spacing w:before="200"/>
        <w:ind w:firstLine="540"/>
        <w:jc w:val="both"/>
      </w:pPr>
      <w:r>
        <w:t>На основании сведений о результатах проведения диспансеризации детей врач-педиатр, осуществляющий динамическое наблюдение за состоянием здоровья ребенка, определяет индивидуальную программу профилактических мероприятий, необходимый объем дополнительного обследования, направляет на дальнейшее лечение (амбулаторное, стационарное, восстановительное) и осуществляет диспансерное наблюдение за ребенком.</w:t>
      </w:r>
    </w:p>
    <w:p w:rsidR="00F156C6" w:rsidRDefault="00F156C6">
      <w:pPr>
        <w:pStyle w:val="ConsPlusNormal"/>
        <w:spacing w:before="200"/>
        <w:ind w:firstLine="540"/>
        <w:jc w:val="both"/>
      </w:pPr>
      <w:r>
        <w:t>При установлении у ребенка заболевания, требующего оказания высокотехнологичной медицинской помощи, его медицинская документация в установленном порядке направляется в Министерство здравоохранения Республики Башкортостан для решения вопроса об оказании этому ребенку такой помощи.</w:t>
      </w:r>
    </w:p>
    <w:p w:rsidR="00F156C6" w:rsidRDefault="00F156C6">
      <w:pPr>
        <w:pStyle w:val="ConsPlusNormal"/>
        <w:spacing w:before="200"/>
        <w:ind w:firstLine="540"/>
        <w:jc w:val="both"/>
      </w:pPr>
      <w:r>
        <w:t>Организация диспансеризации детей в учреждении здравоохранения осуществляется структурным подразделением этого учреждения, на которое его руководителем возложены данные функции.</w:t>
      </w:r>
    </w:p>
    <w:p w:rsidR="00F156C6" w:rsidRDefault="00F156C6">
      <w:pPr>
        <w:pStyle w:val="ConsPlusNormal"/>
        <w:spacing w:before="200"/>
        <w:ind w:firstLine="540"/>
        <w:jc w:val="both"/>
      </w:pPr>
      <w:proofErr w:type="gramStart"/>
      <w:r>
        <w:t>Контроль за</w:t>
      </w:r>
      <w:proofErr w:type="gramEnd"/>
      <w:r>
        <w:t xml:space="preserve"> организацией проведения диспансеризации детей осуществляется Федеральной службой по надзору в сфере здравоохранения и социального развития.</w:t>
      </w:r>
    </w:p>
    <w:p w:rsidR="00F156C6" w:rsidRDefault="00F156C6">
      <w:pPr>
        <w:pStyle w:val="ConsPlusNormal"/>
        <w:spacing w:before="200"/>
        <w:ind w:firstLine="540"/>
        <w:jc w:val="both"/>
      </w:pPr>
      <w:r>
        <w:t xml:space="preserve">Диспансерное наблюдение беременных и женщин в послеродовом периоде, профилактика </w:t>
      </w:r>
      <w:proofErr w:type="gramStart"/>
      <w:r>
        <w:t>резус-сенсибилизации</w:t>
      </w:r>
      <w:proofErr w:type="gramEnd"/>
      <w:r>
        <w:t xml:space="preserve"> у женщин с отрицательным резус-фактором проводятся в целях предупреждения и ранней диагностики возможных осложнений беременности, родов, послеродового периода и патологии </w:t>
      </w:r>
      <w:r>
        <w:lastRenderedPageBreak/>
        <w:t>новорожденных.</w:t>
      </w:r>
    </w:p>
    <w:p w:rsidR="00F156C6" w:rsidRDefault="00F156C6">
      <w:pPr>
        <w:pStyle w:val="ConsPlusNormal"/>
        <w:spacing w:before="200"/>
        <w:ind w:firstLine="540"/>
        <w:jc w:val="both"/>
      </w:pPr>
      <w:r>
        <w:t>При постановке беременной женщины на учет в соответствии с заключениями профильных врачей-специалистов врачом-акушером-гинекологом до 11 - 12 недель беременности делается заключение о возможности вынашивания беременности.</w:t>
      </w:r>
    </w:p>
    <w:p w:rsidR="00F156C6" w:rsidRDefault="00F156C6">
      <w:pPr>
        <w:pStyle w:val="ConsPlusNormal"/>
        <w:spacing w:before="200"/>
        <w:ind w:firstLine="540"/>
        <w:jc w:val="both"/>
      </w:pPr>
      <w:r>
        <w:t>Окончательное заключение о возможности вынашивания беременности с учетом состояния беременной женщины и плода делается врачом-акушером-гинекологом до 22 недель беременности.</w:t>
      </w:r>
    </w:p>
    <w:p w:rsidR="00F156C6" w:rsidRDefault="00F156C6">
      <w:pPr>
        <w:pStyle w:val="ConsPlusNormal"/>
        <w:spacing w:before="200"/>
        <w:ind w:firstLine="540"/>
        <w:jc w:val="both"/>
      </w:pPr>
      <w:r>
        <w:t>Оказание медицинской помощи женщинам в период беременности осуществляется на основе листов маршрутизации с учетом возникновения осложнений в период беременности, в том числе при экстрагенитальных заболеваниях.</w:t>
      </w:r>
    </w:p>
    <w:p w:rsidR="00F156C6" w:rsidRDefault="00F156C6">
      <w:pPr>
        <w:pStyle w:val="ConsPlusNormal"/>
        <w:spacing w:before="200"/>
        <w:ind w:firstLine="540"/>
        <w:jc w:val="both"/>
      </w:pPr>
      <w:r>
        <w:t>При физиологическом течении беременности осмотры беременных женщин проводятся:</w:t>
      </w:r>
    </w:p>
    <w:p w:rsidR="00F156C6" w:rsidRDefault="00F156C6">
      <w:pPr>
        <w:pStyle w:val="ConsPlusNormal"/>
        <w:spacing w:before="200"/>
        <w:ind w:firstLine="540"/>
        <w:jc w:val="both"/>
      </w:pPr>
      <w:r>
        <w:t>врачом-акушером-гинекологом - не менее семи раз за период беременности;</w:t>
      </w:r>
    </w:p>
    <w:p w:rsidR="00F156C6" w:rsidRDefault="00F156C6">
      <w:pPr>
        <w:pStyle w:val="ConsPlusNormal"/>
        <w:spacing w:before="200"/>
        <w:ind w:firstLine="540"/>
        <w:jc w:val="both"/>
      </w:pPr>
      <w:r>
        <w:t>врачом-терапевтом - не менее двух раз за период беременности;</w:t>
      </w:r>
    </w:p>
    <w:p w:rsidR="00F156C6" w:rsidRDefault="00F156C6">
      <w:pPr>
        <w:pStyle w:val="ConsPlusNormal"/>
        <w:spacing w:before="200"/>
        <w:ind w:firstLine="540"/>
        <w:jc w:val="both"/>
      </w:pPr>
      <w:r>
        <w:t>врачом-стоматологом - не менее двух раз за период беременности;</w:t>
      </w:r>
    </w:p>
    <w:p w:rsidR="00F156C6" w:rsidRDefault="00F156C6">
      <w:pPr>
        <w:pStyle w:val="ConsPlusNormal"/>
        <w:spacing w:before="200"/>
        <w:ind w:firstLine="540"/>
        <w:jc w:val="both"/>
      </w:pPr>
      <w:r>
        <w:t>врачом-оториноларингологом, врачом-офтальмологом - не менее одного раза (не позднее 7 - 10 дней после первичного обращения в женскую консультацию);</w:t>
      </w:r>
    </w:p>
    <w:p w:rsidR="00F156C6" w:rsidRDefault="00F156C6">
      <w:pPr>
        <w:pStyle w:val="ConsPlusNormal"/>
        <w:spacing w:before="200"/>
        <w:ind w:firstLine="540"/>
        <w:jc w:val="both"/>
      </w:pPr>
      <w:r>
        <w:t>другими врачами-специалистами - по показаниям с учетом сопутствующей патологии.</w:t>
      </w:r>
    </w:p>
    <w:p w:rsidR="00F156C6" w:rsidRDefault="00F156C6">
      <w:pPr>
        <w:pStyle w:val="ConsPlusNormal"/>
        <w:spacing w:before="200"/>
        <w:ind w:firstLine="540"/>
        <w:jc w:val="both"/>
      </w:pPr>
      <w:r>
        <w:t>Скрининговое ультразвуковое исследование (далее - УЗИ) проводится трехкратно при сроках беременности: 11 - 14 недель, 18 - 21 неделя и 30 - 34 недели.</w:t>
      </w:r>
    </w:p>
    <w:p w:rsidR="00F156C6" w:rsidRDefault="00F156C6">
      <w:pPr>
        <w:pStyle w:val="ConsPlusNormal"/>
        <w:spacing w:before="200"/>
        <w:ind w:firstLine="540"/>
        <w:jc w:val="both"/>
      </w:pPr>
      <w:r>
        <w:t>При сроке беременности 11 - 14 недель беременная женщина направляется в медицинскую организацию, осуществляющую экспертный уровень пренатальной диагностики, для проведения комплексной пренатальной (дородовой) диагностики нарушений развития ребенка, включающей УЗИ врачами-специалистами, прошедшими специальную подготовку и имеющими допуск на проведение ультразвукового скринингового обследования в I триместре, и определение материнских сывороточных маркеров (связанного с беременностью плазменного протеина</w:t>
      </w:r>
      <w:proofErr w:type="gramStart"/>
      <w:r>
        <w:t xml:space="preserve"> А</w:t>
      </w:r>
      <w:proofErr w:type="gramEnd"/>
      <w:r>
        <w:t xml:space="preserve"> (РАРР-А) и свободной бета-субъединицы хорионического гонадотропина) с последующим программным комплексным расчетом индивидуального риска рождения ребенка с хромосомной патологией.</w:t>
      </w:r>
    </w:p>
    <w:p w:rsidR="00F156C6" w:rsidRDefault="00F156C6">
      <w:pPr>
        <w:pStyle w:val="ConsPlusNormal"/>
        <w:spacing w:before="200"/>
        <w:ind w:firstLine="540"/>
        <w:jc w:val="both"/>
      </w:pPr>
      <w:r>
        <w:t>При сроке беременности 18 - 21 неделя беременная женщина направляется в медицинскую организацию, осуществляющую пренатальную диагностику, в целях проведения УЗИ для исключения поздно манифестирующих врожденных аномалий развития плода.</w:t>
      </w:r>
    </w:p>
    <w:p w:rsidR="00F156C6" w:rsidRDefault="00F156C6">
      <w:pPr>
        <w:pStyle w:val="ConsPlusNormal"/>
        <w:spacing w:before="200"/>
        <w:ind w:firstLine="540"/>
        <w:jc w:val="both"/>
      </w:pPr>
      <w:r>
        <w:t>При сроке беременности 30 - 34 недели УЗИ проводится по месту наблюдения беременной женщины.</w:t>
      </w:r>
    </w:p>
    <w:p w:rsidR="00F156C6" w:rsidRDefault="00F156C6">
      <w:pPr>
        <w:pStyle w:val="ConsPlusNormal"/>
        <w:spacing w:before="200"/>
        <w:ind w:firstLine="540"/>
        <w:jc w:val="both"/>
      </w:pPr>
      <w:proofErr w:type="gramStart"/>
      <w:r>
        <w:t>При установлении у беременной женщины высокого риска по хромосомным нарушениям у плода (индивидуальный риск 1/100 и выше) в I триместре беременности и (или) выявлении врожденных аномалий (пороков развития) у плода в I, II и III триместрах беременности врач-акушер-гинеколог направляет ее в медико-генетическую консультацию (центр) для медико-генетического консультирования и установления или подтверждения пренатального диагноза с использованием инвазивных методов обследования.</w:t>
      </w:r>
      <w:proofErr w:type="gramEnd"/>
    </w:p>
    <w:p w:rsidR="00F156C6" w:rsidRDefault="00F156C6">
      <w:pPr>
        <w:pStyle w:val="ConsPlusNormal"/>
        <w:spacing w:before="200"/>
        <w:ind w:firstLine="540"/>
        <w:jc w:val="both"/>
      </w:pPr>
      <w:r>
        <w:t>В случае установления в медико-генетической консультации (центре) пренатального диагноза врожденных аномалий (пороков развития) у плода определение дальнейшей тактики ведения беременности осуществляется перинатальным консилиумом врачей, состоящим из врача-акушера-гинеколога, врача-неонатолога и врача - детского хирурга.</w:t>
      </w:r>
    </w:p>
    <w:p w:rsidR="00F156C6" w:rsidRDefault="00F156C6">
      <w:pPr>
        <w:pStyle w:val="ConsPlusNormal"/>
        <w:spacing w:before="200"/>
        <w:ind w:firstLine="540"/>
        <w:jc w:val="both"/>
      </w:pPr>
      <w:r>
        <w:t xml:space="preserve">В случае постановки диагноза хромосомных нарушений и врожденных аномалий (пороков развития) у плода с неблагоприятным прогнозом для жизни и здоровья ребенка после рождения прерывание беременности по медицинским показаниям проводится независимо от срока беременности по решению перинатального консилиума врачей после получения информированного добровольного согласия </w:t>
      </w:r>
      <w:r>
        <w:lastRenderedPageBreak/>
        <w:t>беременной женщины.</w:t>
      </w:r>
    </w:p>
    <w:p w:rsidR="00F156C6" w:rsidRDefault="00F156C6">
      <w:pPr>
        <w:pStyle w:val="ConsPlusNormal"/>
        <w:spacing w:before="200"/>
        <w:ind w:firstLine="540"/>
        <w:jc w:val="both"/>
      </w:pPr>
      <w:r>
        <w:t>При наличии врожденных аномалий (пороков развития) плода, требующих оказания специализированной, в том числе высокотехнологичной, медицинской помощи плоду или новорожденному в перинатальном периоде, проводится консилиум врачей.</w:t>
      </w:r>
    </w:p>
    <w:p w:rsidR="00F156C6" w:rsidRDefault="00F156C6">
      <w:pPr>
        <w:pStyle w:val="ConsPlusNormal"/>
        <w:spacing w:before="200"/>
        <w:ind w:firstLine="540"/>
        <w:jc w:val="both"/>
      </w:pPr>
      <w:r>
        <w:t>Врачи женских консультаций осуществляют направление в стационар беременных женщин на родоразрешение с учетом степени риска возникновения осложнений в родах.</w:t>
      </w:r>
    </w:p>
    <w:p w:rsidR="00F156C6" w:rsidRDefault="00F156C6">
      <w:pPr>
        <w:pStyle w:val="ConsPlusNormal"/>
        <w:spacing w:before="200"/>
        <w:ind w:firstLine="540"/>
        <w:jc w:val="both"/>
      </w:pPr>
      <w:proofErr w:type="gramStart"/>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организуется по территориально-участковому принципу и проводится медицинскими организациями в установленные дни и часы в соответствии с планом-графиком проведения диспансеризации отдельных возрастных групп с учетом численности населения по возрастным группам.</w:t>
      </w:r>
      <w:proofErr w:type="gramEnd"/>
    </w:p>
    <w:p w:rsidR="00F156C6" w:rsidRDefault="00F156C6">
      <w:pPr>
        <w:pStyle w:val="ConsPlusNormal"/>
        <w:spacing w:before="200"/>
        <w:ind w:firstLine="540"/>
        <w:jc w:val="both"/>
      </w:pPr>
      <w:r>
        <w:t>Диспансеризация определенных гру</w:t>
      </w:r>
      <w:proofErr w:type="gramStart"/>
      <w:r>
        <w:t>пп взр</w:t>
      </w:r>
      <w:proofErr w:type="gramEnd"/>
      <w:r>
        <w:t>ослого населения проводится 1 раз в 3 года. Первая диспансеризация осуществляется гражданину в календарный год, в котором ему исполняется 21 год, последующие - с трехлетним интервалом на протяжении всей жизни.</w:t>
      </w:r>
    </w:p>
    <w:p w:rsidR="00F156C6" w:rsidRDefault="00F156C6">
      <w:pPr>
        <w:pStyle w:val="ConsPlusNormal"/>
        <w:spacing w:before="200"/>
        <w:ind w:firstLine="540"/>
        <w:jc w:val="both"/>
      </w:pPr>
      <w:proofErr w:type="gramStart"/>
      <w:r>
        <w:t>Инвалиды и ветераны Великой Отечественной войны, супруги погибших (умерших) инвалидов и участников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а также обучающиеся в образовательных организациях независимо от возраста проходят диспансеризацию ежегодно.</w:t>
      </w:r>
      <w:proofErr w:type="gramEnd"/>
    </w:p>
    <w:p w:rsidR="00F156C6" w:rsidRDefault="00F156C6">
      <w:pPr>
        <w:pStyle w:val="ConsPlusNormal"/>
        <w:spacing w:before="200"/>
        <w:ind w:firstLine="540"/>
        <w:jc w:val="both"/>
      </w:pPr>
      <w:r>
        <w:t>Диспансеризация взрослого населения в каждом возрастном периоде проводится в два этапа.</w:t>
      </w:r>
    </w:p>
    <w:p w:rsidR="00F156C6" w:rsidRDefault="00F156C6">
      <w:pPr>
        <w:pStyle w:val="ConsPlusNormal"/>
        <w:spacing w:before="200"/>
        <w:ind w:firstLine="540"/>
        <w:jc w:val="both"/>
      </w:pPr>
      <w:r>
        <w:t xml:space="preserve">Первый этап диспансеризации (скрининг) проводится в целях первичного выявления и отбора граждан с подозрением на наличие заболеваний (состояний), граждан, имеющих факторы риска развития этих заболеваний (состояний), высокий суммарный </w:t>
      </w:r>
      <w:proofErr w:type="gramStart"/>
      <w:r>
        <w:t>сердечно-сосудистый</w:t>
      </w:r>
      <w:proofErr w:type="gramEnd"/>
      <w:r>
        <w:t xml:space="preserve"> риск и высокий риск других заболеваний, а также для определения медицинских показаний к выполнению дополнительных обследований и осмотров врачами второго этапа.</w:t>
      </w:r>
    </w:p>
    <w:p w:rsidR="00F156C6" w:rsidRDefault="00F156C6">
      <w:pPr>
        <w:pStyle w:val="ConsPlusNormal"/>
        <w:spacing w:before="200"/>
        <w:ind w:firstLine="540"/>
        <w:jc w:val="both"/>
      </w:pPr>
      <w:r>
        <w:t>Второй этап диспансеризации проводится в целях дополнительного обследования и уточнения диагноза заболевания, проведения углубленного профилактического консультирования.</w:t>
      </w:r>
    </w:p>
    <w:p w:rsidR="00F156C6" w:rsidRDefault="00F156C6">
      <w:pPr>
        <w:pStyle w:val="ConsPlusNormal"/>
        <w:ind w:firstLine="540"/>
        <w:jc w:val="both"/>
      </w:pPr>
    </w:p>
    <w:p w:rsidR="00F156C6" w:rsidRDefault="00F156C6">
      <w:pPr>
        <w:pStyle w:val="ConsPlusNormal"/>
        <w:jc w:val="center"/>
        <w:outlineLvl w:val="2"/>
      </w:pPr>
      <w:r>
        <w:t>3.10. Целевые значения критериев доступности и качества</w:t>
      </w:r>
    </w:p>
    <w:p w:rsidR="00F156C6" w:rsidRDefault="00F156C6">
      <w:pPr>
        <w:pStyle w:val="ConsPlusNormal"/>
        <w:jc w:val="center"/>
      </w:pPr>
      <w:r>
        <w:t>медицинской помощи, оказываемой в рамках Программы</w:t>
      </w:r>
    </w:p>
    <w:p w:rsidR="00F156C6" w:rsidRDefault="00F156C6">
      <w:pPr>
        <w:pStyle w:val="ConsPlusNormal"/>
        <w:jc w:val="center"/>
      </w:pPr>
    </w:p>
    <w:p w:rsidR="00F156C6" w:rsidRDefault="00F156C6">
      <w:pPr>
        <w:pStyle w:val="ConsPlusNormal"/>
        <w:ind w:firstLine="540"/>
        <w:jc w:val="both"/>
      </w:pPr>
      <w:r>
        <w:t xml:space="preserve">Целевые </w:t>
      </w:r>
      <w:hyperlink w:anchor="Par1537" w:tooltip="ЦЕЛЕВЫЕ ЗНАЧЕНИЯ" w:history="1">
        <w:r>
          <w:rPr>
            <w:color w:val="0000FF"/>
          </w:rPr>
          <w:t>значения</w:t>
        </w:r>
      </w:hyperlink>
      <w:r>
        <w:t xml:space="preserve"> критериев доступности и качества медицинской помощи, оказываемой в рамках Программы, указаны в приложении N 3 к ней.</w:t>
      </w:r>
    </w:p>
    <w:p w:rsidR="00F156C6" w:rsidRDefault="00F156C6">
      <w:pPr>
        <w:pStyle w:val="ConsPlusNormal"/>
        <w:ind w:firstLine="540"/>
        <w:jc w:val="both"/>
      </w:pPr>
    </w:p>
    <w:p w:rsidR="00F156C6" w:rsidRDefault="00F156C6">
      <w:pPr>
        <w:pStyle w:val="ConsPlusNormal"/>
        <w:jc w:val="center"/>
        <w:outlineLvl w:val="2"/>
      </w:pPr>
      <w:r>
        <w:t>3.11. Порядок и размеры возмещения расходов, связанных</w:t>
      </w:r>
    </w:p>
    <w:p w:rsidR="00F156C6" w:rsidRDefault="00F156C6">
      <w:pPr>
        <w:pStyle w:val="ConsPlusNormal"/>
        <w:jc w:val="center"/>
      </w:pPr>
      <w:r>
        <w:t>с оказанием гражданам медицинской помощи в экстренной форме</w:t>
      </w:r>
    </w:p>
    <w:p w:rsidR="00F156C6" w:rsidRDefault="00F156C6">
      <w:pPr>
        <w:pStyle w:val="ConsPlusNormal"/>
        <w:jc w:val="center"/>
      </w:pPr>
      <w:r>
        <w:t>медицинской организацией, не участвующей</w:t>
      </w:r>
    </w:p>
    <w:p w:rsidR="00F156C6" w:rsidRDefault="00F156C6">
      <w:pPr>
        <w:pStyle w:val="ConsPlusNormal"/>
        <w:jc w:val="center"/>
      </w:pPr>
      <w:r>
        <w:t>в реализации Программы</w:t>
      </w:r>
    </w:p>
    <w:p w:rsidR="00F156C6" w:rsidRDefault="00F156C6">
      <w:pPr>
        <w:pStyle w:val="ConsPlusNormal"/>
        <w:jc w:val="center"/>
      </w:pPr>
    </w:p>
    <w:p w:rsidR="00F156C6" w:rsidRDefault="00F156C6">
      <w:pPr>
        <w:pStyle w:val="ConsPlusNormal"/>
        <w:jc w:val="center"/>
      </w:pPr>
      <w:r>
        <w:t xml:space="preserve">(в ред. </w:t>
      </w:r>
      <w:hyperlink r:id="rId24"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t xml:space="preserve"> Правительства РБ от 22.11.2017 N 545)</w:t>
      </w:r>
    </w:p>
    <w:p w:rsidR="00F156C6" w:rsidRDefault="00F156C6">
      <w:pPr>
        <w:pStyle w:val="ConsPlusNormal"/>
        <w:jc w:val="center"/>
      </w:pPr>
    </w:p>
    <w:p w:rsidR="00F156C6" w:rsidRDefault="00F156C6">
      <w:pPr>
        <w:pStyle w:val="ConsPlusNormal"/>
        <w:ind w:firstLine="540"/>
        <w:jc w:val="both"/>
      </w:pPr>
      <w:proofErr w:type="gramStart"/>
      <w:r>
        <w:t>Расходы, связанные с оказанием гражданам медицинской помощи в экстренной форме медицинской организацией, не участвующей в реализации Программы, подлежат возмещению при оказании медицинской помощи в экстренной форме застрахованным лицам в рамках базовой части Программы ОМС за счет средств ОМС по тарифам, установленным Тарифным соглашением по обязательному медицинскому страхованию на территории Республики Башкортостан на соответствующий год, на основании договора между медицинскими организациями</w:t>
      </w:r>
      <w:proofErr w:type="gramEnd"/>
      <w:r>
        <w:t xml:space="preserve"> на оказание и оплату медицинской помощи.</w:t>
      </w:r>
    </w:p>
    <w:p w:rsidR="00F156C6" w:rsidRDefault="00F156C6">
      <w:pPr>
        <w:pStyle w:val="ConsPlusNormal"/>
        <w:jc w:val="center"/>
      </w:pPr>
    </w:p>
    <w:p w:rsidR="00F156C6" w:rsidRDefault="00F156C6">
      <w:pPr>
        <w:pStyle w:val="ConsPlusNormal"/>
        <w:jc w:val="center"/>
        <w:outlineLvl w:val="2"/>
      </w:pPr>
      <w:r>
        <w:t>3.12. Условия предоставления детям-сиротам и детям,</w:t>
      </w:r>
    </w:p>
    <w:p w:rsidR="00F156C6" w:rsidRDefault="00F156C6">
      <w:pPr>
        <w:pStyle w:val="ConsPlusNormal"/>
        <w:jc w:val="center"/>
      </w:pPr>
      <w:proofErr w:type="gramStart"/>
      <w:r>
        <w:lastRenderedPageBreak/>
        <w:t>оставшимся без попечения родителей, в случае выявления у них</w:t>
      </w:r>
      <w:proofErr w:type="gramEnd"/>
    </w:p>
    <w:p w:rsidR="00F156C6" w:rsidRDefault="00F156C6">
      <w:pPr>
        <w:pStyle w:val="ConsPlusNormal"/>
        <w:jc w:val="center"/>
      </w:pPr>
      <w:r>
        <w:t>заболеваний медицинской помощи всех видов, включая</w:t>
      </w:r>
    </w:p>
    <w:p w:rsidR="00F156C6" w:rsidRDefault="00F156C6">
      <w:pPr>
        <w:pStyle w:val="ConsPlusNormal"/>
        <w:jc w:val="center"/>
      </w:pPr>
      <w:proofErr w:type="gramStart"/>
      <w:r>
        <w:t>специализированную</w:t>
      </w:r>
      <w:proofErr w:type="gramEnd"/>
      <w:r>
        <w:t>, в том числе высокотехнологичную,</w:t>
      </w:r>
    </w:p>
    <w:p w:rsidR="00F156C6" w:rsidRDefault="00F156C6">
      <w:pPr>
        <w:pStyle w:val="ConsPlusNormal"/>
        <w:jc w:val="center"/>
      </w:pPr>
      <w:r>
        <w:t>медицинскую помощь</w:t>
      </w:r>
    </w:p>
    <w:p w:rsidR="00F156C6" w:rsidRDefault="00F156C6">
      <w:pPr>
        <w:pStyle w:val="ConsPlusNormal"/>
        <w:jc w:val="center"/>
      </w:pPr>
    </w:p>
    <w:p w:rsidR="00F156C6" w:rsidRDefault="00F156C6">
      <w:pPr>
        <w:pStyle w:val="ConsPlusNormal"/>
        <w:ind w:firstLine="540"/>
        <w:jc w:val="both"/>
      </w:pPr>
      <w:proofErr w:type="gramStart"/>
      <w:r>
        <w:t>В случае выявления у детей-сирот и детей, оставшихся без попечения родителей (далее - несовершеннолетние) заболеваний, требующих оказания медицинской помощи всех видов, включая специализированную, в том числе высокотехнологичную, медицинскую помощь, таким несовершеннолетним медицинская помощь всех видов, включая специализированную, в том числе высокотехнологичную, медицинскую помощь, медицинская реабилитация, санаторно-курортное лечение и диспансерное наблюдение обеспечиваются в приоритетном порядке.</w:t>
      </w:r>
      <w:proofErr w:type="gramEnd"/>
    </w:p>
    <w:p w:rsidR="00F156C6" w:rsidRDefault="00F156C6">
      <w:pPr>
        <w:pStyle w:val="ConsPlusNormal"/>
        <w:ind w:firstLine="540"/>
        <w:jc w:val="both"/>
      </w:pPr>
    </w:p>
    <w:p w:rsidR="00F156C6" w:rsidRDefault="00F156C6">
      <w:pPr>
        <w:pStyle w:val="ConsPlusNormal"/>
        <w:jc w:val="center"/>
        <w:outlineLvl w:val="1"/>
      </w:pPr>
      <w:r>
        <w:t>4. ПРОГРАММА ОМС</w:t>
      </w:r>
    </w:p>
    <w:p w:rsidR="00F156C6" w:rsidRDefault="00F156C6">
      <w:pPr>
        <w:pStyle w:val="ConsPlusNormal"/>
        <w:jc w:val="center"/>
      </w:pPr>
    </w:p>
    <w:p w:rsidR="00F156C6" w:rsidRDefault="00F156C6">
      <w:pPr>
        <w:pStyle w:val="ConsPlusNormal"/>
        <w:ind w:firstLine="540"/>
        <w:jc w:val="both"/>
      </w:pPr>
      <w:r>
        <w:t>4.1. В рамках Програмы ОМС за счет средств обязательного медицинского страхования в ее базовой части оказываются следующие виды медицинской помощи:</w:t>
      </w:r>
    </w:p>
    <w:p w:rsidR="00F156C6" w:rsidRDefault="00F156C6">
      <w:pPr>
        <w:pStyle w:val="ConsPlusNormal"/>
        <w:spacing w:before="200"/>
        <w:ind w:firstLine="540"/>
        <w:jc w:val="both"/>
      </w:pPr>
      <w:proofErr w:type="gramStart"/>
      <w:r>
        <w:t>первичная медико-санитарная, включая профилактическую помощь, скорая медицинская помощь, за исключением санитарно-авиационной эвакуации, специализированная,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следующих случаях:</w:t>
      </w:r>
      <w:proofErr w:type="gramEnd"/>
    </w:p>
    <w:p w:rsidR="00F156C6" w:rsidRDefault="00F156C6">
      <w:pPr>
        <w:pStyle w:val="ConsPlusNormal"/>
        <w:spacing w:before="200"/>
        <w:ind w:firstLine="540"/>
        <w:jc w:val="both"/>
      </w:pPr>
      <w:r>
        <w:t>инфекционные и паразитарные болезни (за исключением заболеваний, передающихся половым путем, туберкулеза, ВИЧ-инфекции и синдрома приобретенного иммунодефицита);</w:t>
      </w:r>
    </w:p>
    <w:p w:rsidR="00F156C6" w:rsidRDefault="00F156C6">
      <w:pPr>
        <w:pStyle w:val="ConsPlusNormal"/>
        <w:spacing w:before="200"/>
        <w:ind w:firstLine="540"/>
        <w:jc w:val="both"/>
      </w:pPr>
      <w:r>
        <w:t>новообразования;</w:t>
      </w:r>
    </w:p>
    <w:p w:rsidR="00F156C6" w:rsidRDefault="00F156C6">
      <w:pPr>
        <w:pStyle w:val="ConsPlusNormal"/>
        <w:spacing w:before="200"/>
        <w:ind w:firstLine="540"/>
        <w:jc w:val="both"/>
      </w:pPr>
      <w:r>
        <w:t>болезни эндокринной системы;</w:t>
      </w:r>
    </w:p>
    <w:p w:rsidR="00F156C6" w:rsidRDefault="00F156C6">
      <w:pPr>
        <w:pStyle w:val="ConsPlusNormal"/>
        <w:spacing w:before="200"/>
        <w:ind w:firstLine="540"/>
        <w:jc w:val="both"/>
      </w:pPr>
      <w:r>
        <w:t>расстройства питания и нарушения обмена веществ;</w:t>
      </w:r>
    </w:p>
    <w:p w:rsidR="00F156C6" w:rsidRDefault="00F156C6">
      <w:pPr>
        <w:pStyle w:val="ConsPlusNormal"/>
        <w:spacing w:before="200"/>
        <w:ind w:firstLine="540"/>
        <w:jc w:val="both"/>
      </w:pPr>
      <w:r>
        <w:t>болезни нервной системы;</w:t>
      </w:r>
    </w:p>
    <w:p w:rsidR="00F156C6" w:rsidRDefault="00F156C6">
      <w:pPr>
        <w:pStyle w:val="ConsPlusNormal"/>
        <w:spacing w:before="200"/>
        <w:ind w:firstLine="540"/>
        <w:jc w:val="both"/>
      </w:pPr>
      <w:r>
        <w:t>болезни крови, кроветворных органов;</w:t>
      </w:r>
    </w:p>
    <w:p w:rsidR="00F156C6" w:rsidRDefault="00F156C6">
      <w:pPr>
        <w:pStyle w:val="ConsPlusNormal"/>
        <w:spacing w:before="200"/>
        <w:ind w:firstLine="540"/>
        <w:jc w:val="both"/>
      </w:pPr>
      <w:r>
        <w:t>отдельные нарушения, вовлекающие иммунный механизм;</w:t>
      </w:r>
    </w:p>
    <w:p w:rsidR="00F156C6" w:rsidRDefault="00F156C6">
      <w:pPr>
        <w:pStyle w:val="ConsPlusNormal"/>
        <w:spacing w:before="200"/>
        <w:ind w:firstLine="540"/>
        <w:jc w:val="both"/>
      </w:pPr>
      <w:r>
        <w:t>болезни глаза и его придаточного аппарата;</w:t>
      </w:r>
    </w:p>
    <w:p w:rsidR="00F156C6" w:rsidRDefault="00F156C6">
      <w:pPr>
        <w:pStyle w:val="ConsPlusNormal"/>
        <w:spacing w:before="200"/>
        <w:ind w:firstLine="540"/>
        <w:jc w:val="both"/>
      </w:pPr>
      <w:r>
        <w:t>болезни уха и сосцевидного отростка;</w:t>
      </w:r>
    </w:p>
    <w:p w:rsidR="00F156C6" w:rsidRDefault="00F156C6">
      <w:pPr>
        <w:pStyle w:val="ConsPlusNormal"/>
        <w:spacing w:before="200"/>
        <w:ind w:firstLine="540"/>
        <w:jc w:val="both"/>
      </w:pPr>
      <w:r>
        <w:t>болезни системы кровообращения;</w:t>
      </w:r>
    </w:p>
    <w:p w:rsidR="00F156C6" w:rsidRDefault="00F156C6">
      <w:pPr>
        <w:pStyle w:val="ConsPlusNormal"/>
        <w:spacing w:before="200"/>
        <w:ind w:firstLine="540"/>
        <w:jc w:val="both"/>
      </w:pPr>
      <w:r>
        <w:t>болезни органов дыхания;</w:t>
      </w:r>
    </w:p>
    <w:p w:rsidR="00F156C6" w:rsidRDefault="00F156C6">
      <w:pPr>
        <w:pStyle w:val="ConsPlusNormal"/>
        <w:spacing w:before="20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F156C6" w:rsidRDefault="00F156C6">
      <w:pPr>
        <w:pStyle w:val="ConsPlusNormal"/>
        <w:spacing w:before="200"/>
        <w:ind w:firstLine="540"/>
        <w:jc w:val="both"/>
      </w:pPr>
      <w:r>
        <w:t>болезни мочеполовой системы;</w:t>
      </w:r>
    </w:p>
    <w:p w:rsidR="00F156C6" w:rsidRDefault="00F156C6">
      <w:pPr>
        <w:pStyle w:val="ConsPlusNormal"/>
        <w:spacing w:before="200"/>
        <w:ind w:firstLine="540"/>
        <w:jc w:val="both"/>
      </w:pPr>
      <w:r>
        <w:t>болезни кожи и подкожной клетчатки;</w:t>
      </w:r>
    </w:p>
    <w:p w:rsidR="00F156C6" w:rsidRDefault="00F156C6">
      <w:pPr>
        <w:pStyle w:val="ConsPlusNormal"/>
        <w:spacing w:before="200"/>
        <w:ind w:firstLine="540"/>
        <w:jc w:val="both"/>
      </w:pPr>
      <w:r>
        <w:t>болезни костно-мышечной системы и соединительной ткани;</w:t>
      </w:r>
    </w:p>
    <w:p w:rsidR="00F156C6" w:rsidRDefault="00F156C6">
      <w:pPr>
        <w:pStyle w:val="ConsPlusNormal"/>
        <w:spacing w:before="200"/>
        <w:ind w:firstLine="540"/>
        <w:jc w:val="both"/>
      </w:pPr>
      <w:r>
        <w:t>травмы, отравления и некоторые другие последствия воздействия внешних причин;</w:t>
      </w:r>
    </w:p>
    <w:p w:rsidR="00F156C6" w:rsidRDefault="00F156C6">
      <w:pPr>
        <w:pStyle w:val="ConsPlusNormal"/>
        <w:spacing w:before="200"/>
        <w:ind w:firstLine="540"/>
        <w:jc w:val="both"/>
      </w:pPr>
      <w:r>
        <w:t>врожденные аномалии (пороки развития);</w:t>
      </w:r>
    </w:p>
    <w:p w:rsidR="00F156C6" w:rsidRDefault="00F156C6">
      <w:pPr>
        <w:pStyle w:val="ConsPlusNormal"/>
        <w:spacing w:before="200"/>
        <w:ind w:firstLine="540"/>
        <w:jc w:val="both"/>
      </w:pPr>
      <w:r>
        <w:lastRenderedPageBreak/>
        <w:t>деформации и хромосомные нарушения;</w:t>
      </w:r>
    </w:p>
    <w:p w:rsidR="00F156C6" w:rsidRDefault="00F156C6">
      <w:pPr>
        <w:pStyle w:val="ConsPlusNormal"/>
        <w:spacing w:before="200"/>
        <w:ind w:firstLine="540"/>
        <w:jc w:val="both"/>
      </w:pPr>
      <w:r>
        <w:t>беременность, роды, послеродовой период и аборты;</w:t>
      </w:r>
    </w:p>
    <w:p w:rsidR="00F156C6" w:rsidRDefault="00F156C6">
      <w:pPr>
        <w:pStyle w:val="ConsPlusNormal"/>
        <w:spacing w:before="200"/>
        <w:ind w:firstLine="540"/>
        <w:jc w:val="both"/>
      </w:pPr>
      <w:r>
        <w:t>отдельные состояния, возникающие у детей в перинатальный период;</w:t>
      </w:r>
    </w:p>
    <w:p w:rsidR="00F156C6" w:rsidRDefault="00F156C6">
      <w:pPr>
        <w:pStyle w:val="ConsPlusNormal"/>
        <w:spacing w:before="200"/>
        <w:ind w:firstLine="540"/>
        <w:jc w:val="both"/>
      </w:pPr>
      <w:r>
        <w:t>симптомы, признаки и отклонения от нормы, не отнесенные к заболеваниям и состояниям.</w:t>
      </w:r>
    </w:p>
    <w:p w:rsidR="00F156C6" w:rsidRDefault="00F156C6">
      <w:pPr>
        <w:pStyle w:val="ConsPlusNormal"/>
        <w:spacing w:before="200"/>
        <w:ind w:firstLine="540"/>
        <w:jc w:val="both"/>
      </w:pPr>
      <w:r>
        <w:t xml:space="preserve">4.2. В рамках реализации базовой части территориальной программы обязательного медицинского страхования осуществляется финансовое обеспечение </w:t>
      </w:r>
      <w:proofErr w:type="gramStart"/>
      <w:r>
        <w:t>по</w:t>
      </w:r>
      <w:proofErr w:type="gramEnd"/>
      <w:r>
        <w:t>:</w:t>
      </w:r>
    </w:p>
    <w:p w:rsidR="00F156C6" w:rsidRDefault="00F156C6">
      <w:pPr>
        <w:pStyle w:val="ConsPlusNormal"/>
        <w:spacing w:before="200"/>
        <w:ind w:firstLine="540"/>
        <w:jc w:val="both"/>
      </w:pPr>
      <w:r>
        <w:t>диспансеризации и профилактическим медицинским осмотрам определенных гру</w:t>
      </w:r>
      <w:proofErr w:type="gramStart"/>
      <w:r>
        <w:t>пп взр</w:t>
      </w:r>
      <w:proofErr w:type="gramEnd"/>
      <w:r>
        <w:t>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F156C6" w:rsidRDefault="00F156C6">
      <w:pPr>
        <w:pStyle w:val="ConsPlusNormal"/>
        <w:spacing w:before="200"/>
        <w:ind w:firstLine="540"/>
        <w:jc w:val="both"/>
      </w:pPr>
      <w:r>
        <w:t>медицинским осмотрам несовершеннолетних, в том числе профилактические медицинские осмотры, в связи с занятиями физической культурой и спортом, а также при поступлении в образовательные учреждения и в период обучения в них;</w:t>
      </w:r>
    </w:p>
    <w:p w:rsidR="00F156C6" w:rsidRDefault="00F156C6">
      <w:pPr>
        <w:pStyle w:val="ConsPlusNormal"/>
        <w:spacing w:before="200"/>
        <w:ind w:firstLine="540"/>
        <w:jc w:val="both"/>
      </w:pPr>
      <w:r>
        <w:t>диспансеризации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156C6" w:rsidRDefault="00F156C6">
      <w:pPr>
        <w:pStyle w:val="ConsPlusNormal"/>
        <w:spacing w:before="200"/>
        <w:ind w:firstLine="540"/>
        <w:jc w:val="both"/>
      </w:pPr>
      <w:r>
        <w:t>проведению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w:t>
      </w:r>
    </w:p>
    <w:p w:rsidR="00F156C6" w:rsidRDefault="00F156C6">
      <w:pPr>
        <w:pStyle w:val="ConsPlusNormal"/>
        <w:spacing w:before="200"/>
        <w:ind w:firstLine="540"/>
        <w:jc w:val="both"/>
      </w:pPr>
      <w:r>
        <w:t xml:space="preserve">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за исключением вспомогательных репродуктивных технологий (экстракорпорального оплодотворения), включенных в </w:t>
      </w:r>
      <w:hyperlink r:id="rId25"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перечень</w:t>
        </w:r>
      </w:hyperlink>
      <w:r>
        <w:t xml:space="preserve"> видов высокотехнологичной медицинской помощи, утвержденный постановлением Правительства Российской Федерации от 19 декабря 2016 года N 1403;</w:t>
      </w:r>
    </w:p>
    <w:p w:rsidR="00F156C6" w:rsidRDefault="00F156C6">
      <w:pPr>
        <w:pStyle w:val="ConsPlusNormal"/>
        <w:spacing w:before="200"/>
        <w:ind w:firstLine="540"/>
        <w:jc w:val="both"/>
      </w:pPr>
      <w:r>
        <w:t>медицинской реабилитации в медицинских организациях;</w:t>
      </w:r>
    </w:p>
    <w:p w:rsidR="00F156C6" w:rsidRDefault="00F156C6">
      <w:pPr>
        <w:pStyle w:val="ConsPlusNormal"/>
        <w:spacing w:before="200"/>
        <w:ind w:firstLine="540"/>
        <w:jc w:val="both"/>
      </w:pPr>
      <w:r>
        <w:t>замене речевых процессоров системы кохлеарной имплантации;</w:t>
      </w:r>
    </w:p>
    <w:p w:rsidR="00F156C6" w:rsidRDefault="00F156C6">
      <w:pPr>
        <w:pStyle w:val="ConsPlusNormal"/>
        <w:spacing w:before="200"/>
        <w:ind w:firstLine="540"/>
        <w:jc w:val="both"/>
      </w:pPr>
      <w:r>
        <w:t>деятельности патологоанатомических отделений медицинских организаций, осуществляющих деятельность в системе обязательного медицинского страхования, в части проведения гистологических и цитологических исследований;</w:t>
      </w:r>
    </w:p>
    <w:p w:rsidR="00F156C6" w:rsidRDefault="00F156C6">
      <w:pPr>
        <w:pStyle w:val="ConsPlusNormal"/>
        <w:spacing w:before="200"/>
        <w:ind w:firstLine="540"/>
        <w:jc w:val="both"/>
      </w:pPr>
      <w:r>
        <w:t>проведению аудиологического скрининга;</w:t>
      </w:r>
    </w:p>
    <w:p w:rsidR="00F156C6" w:rsidRDefault="00F156C6">
      <w:pPr>
        <w:pStyle w:val="ConsPlusNormal"/>
        <w:spacing w:before="200"/>
        <w:ind w:firstLine="540"/>
        <w:jc w:val="both"/>
      </w:pPr>
      <w:r>
        <w:t>проведению диагностических мероприятий с использованием оборудования позитронно-эмиссионной и компьютерной томографии с применением радиофармпрепаратов.</w:t>
      </w:r>
    </w:p>
    <w:p w:rsidR="00F156C6" w:rsidRDefault="00F156C6">
      <w:pPr>
        <w:pStyle w:val="ConsPlusNormal"/>
        <w:spacing w:before="200"/>
        <w:ind w:firstLine="540"/>
        <w:jc w:val="both"/>
      </w:pPr>
      <w:r>
        <w:t xml:space="preserve">4.3. 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Программы ОМС, по перечню видов высокотехнологичной медицинской помощи в соответствии с </w:t>
      </w:r>
      <w:hyperlink r:id="rId26"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разделом I</w:t>
        </w:r>
      </w:hyperlink>
      <w:r>
        <w:t xml:space="preserve"> Перечня видов высокотехнологичной медицинской помощи, </w:t>
      </w:r>
      <w:proofErr w:type="gramStart"/>
      <w:r>
        <w:t>содержащего</w:t>
      </w:r>
      <w:proofErr w:type="gramEnd"/>
      <w:r>
        <w:t xml:space="preserve"> в том числе методы лечения и источники финансового обеспечения высокотехнологичной медицинской помощи, утвержденного постановлением Правительства Российской Федерации от 19 декабря 2016 года N 1403.</w:t>
      </w:r>
    </w:p>
    <w:p w:rsidR="00F156C6" w:rsidRDefault="00F156C6">
      <w:pPr>
        <w:pStyle w:val="ConsPlusNormal"/>
        <w:spacing w:before="200"/>
        <w:ind w:firstLine="540"/>
        <w:jc w:val="both"/>
      </w:pPr>
      <w:r>
        <w:t>4.4. В рамках реализации сверхбазовой части Программы ОМС за счет средств бюджета Республики Башкортостан, передаваемых бюджету Территориального фонда обязательного медицинского страхования Республики Башкортостан на финансовое обеспечение расходов, осуществляемых в случаях установления дополнительных видов и условий оказания медицинской помощи, не установленных базовой Программой ОМС, осуществляются следующие медицинские услуги:</w:t>
      </w:r>
    </w:p>
    <w:p w:rsidR="00F156C6" w:rsidRDefault="00F156C6">
      <w:pPr>
        <w:pStyle w:val="ConsPlusNormal"/>
        <w:spacing w:before="200"/>
        <w:ind w:firstLine="540"/>
        <w:jc w:val="both"/>
      </w:pPr>
      <w:proofErr w:type="gramStart"/>
      <w:r>
        <w:lastRenderedPageBreak/>
        <w:t>скорая медицинская помощь, за исключением специализированной (санитарно-авиационной эвакуации), в экстренной или неотложной форме, оказываемая вне медицинских организаций, медицинская помощь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лицам без определенного места жительства, неидентифицированным лицам (без паспорта и страхового медицинского полиса), иностранным гражданам (включая граждан других стран Содружества Независимых Государств), а</w:t>
      </w:r>
      <w:proofErr w:type="gramEnd"/>
      <w:r>
        <w:t xml:space="preserve"> также скорая медицинская помощь, за исключением специализированной (санитарно-авиационной эвакуации), в экстренной и неотложной форме, оказываемая вне медицинских организаций при заболеваниях, не включенных в базовую часть Программы ОМС (психические расстройства и расстройства поведения, требующие срочного медицинского вмешательства);</w:t>
      </w:r>
    </w:p>
    <w:p w:rsidR="00F156C6" w:rsidRDefault="00F156C6">
      <w:pPr>
        <w:pStyle w:val="ConsPlusNormal"/>
        <w:spacing w:before="200"/>
        <w:ind w:firstLine="540"/>
        <w:jc w:val="both"/>
      </w:pPr>
      <w:r>
        <w:t>медицинская помощь по профилю "Венерология" в условиях круглосуточных стационаров, дневных стационаров, амбулаторно-поликлинических условиях;</w:t>
      </w:r>
    </w:p>
    <w:p w:rsidR="00F156C6" w:rsidRDefault="00F156C6">
      <w:pPr>
        <w:pStyle w:val="ConsPlusNormal"/>
        <w:spacing w:before="200"/>
        <w:ind w:firstLine="540"/>
        <w:jc w:val="both"/>
      </w:pPr>
      <w:r>
        <w:t>долечивание работающих граждан в условиях санаторно-курортных организаций Республики Башкортостан непосредственно после стационарного лечения;</w:t>
      </w:r>
    </w:p>
    <w:p w:rsidR="00F156C6" w:rsidRDefault="00F156C6">
      <w:pPr>
        <w:pStyle w:val="ConsPlusNormal"/>
        <w:spacing w:before="200"/>
        <w:ind w:firstLine="540"/>
        <w:jc w:val="both"/>
      </w:pPr>
      <w:r>
        <w:t>лечебные мероприятия с использованием аппаратного комплекса типа "Кибер-нож";</w:t>
      </w:r>
    </w:p>
    <w:p w:rsidR="00F156C6" w:rsidRDefault="00F156C6">
      <w:pPr>
        <w:pStyle w:val="ConsPlusNormal"/>
        <w:spacing w:before="200"/>
        <w:ind w:firstLine="540"/>
        <w:jc w:val="both"/>
      </w:pPr>
      <w:r>
        <w:t>специализированная санитарно-авиационная эвакуация.</w:t>
      </w:r>
    </w:p>
    <w:p w:rsidR="00F156C6" w:rsidRDefault="00F156C6">
      <w:pPr>
        <w:pStyle w:val="ConsPlusNormal"/>
        <w:spacing w:before="200"/>
        <w:ind w:firstLine="540"/>
        <w:jc w:val="both"/>
      </w:pPr>
      <w:r>
        <w:t>4.5. При реализации Программы ОМС применяются следующие способы оплаты оказания медицинской помощи:</w:t>
      </w:r>
    </w:p>
    <w:p w:rsidR="00F156C6" w:rsidRDefault="00F156C6">
      <w:pPr>
        <w:pStyle w:val="ConsPlusNormal"/>
        <w:spacing w:before="200"/>
        <w:ind w:firstLine="540"/>
        <w:jc w:val="both"/>
      </w:pPr>
      <w:r>
        <w:t>1) при оплате оказания медицинской помощи в амбулаторных условиях:</w:t>
      </w:r>
    </w:p>
    <w:p w:rsidR="00F156C6" w:rsidRDefault="00F156C6">
      <w:pPr>
        <w:pStyle w:val="ConsPlusNormal"/>
        <w:spacing w:before="20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посещение, обращение (законченный случай лечения заболевания);</w:t>
      </w:r>
    </w:p>
    <w:p w:rsidR="00F156C6" w:rsidRDefault="00F156C6">
      <w:pPr>
        <w:pStyle w:val="ConsPlusNormal"/>
        <w:spacing w:before="200"/>
        <w:ind w:firstLine="540"/>
        <w:jc w:val="both"/>
      </w:pPr>
      <w:r>
        <w:t>амбулаторной стоматологической помощи - по условной единице трудоемкости (УЕТ);</w:t>
      </w:r>
    </w:p>
    <w:p w:rsidR="00F156C6" w:rsidRDefault="00F156C6">
      <w:pPr>
        <w:pStyle w:val="ConsPlusNormal"/>
        <w:spacing w:before="200"/>
        <w:ind w:firstLine="540"/>
        <w:jc w:val="both"/>
      </w:pPr>
      <w:r>
        <w:t>медицинской помощи, оказанной лицам, застрахованным за пределами Республики Башкортостан, а также в отдельных медицинских организациях, не имеющих прикрепившихся лиц, - за единицу объема медицинской помощи (за медицинскую услугу, посещение, обращение (законченный случай));</w:t>
      </w:r>
    </w:p>
    <w:p w:rsidR="00F156C6" w:rsidRDefault="00F156C6">
      <w:pPr>
        <w:pStyle w:val="ConsPlusNormal"/>
        <w:spacing w:before="200"/>
        <w:ind w:firstLine="540"/>
        <w:jc w:val="both"/>
      </w:pPr>
      <w:proofErr w:type="gramStart"/>
      <w:r>
        <w:t>2) при оплате оказания медицинской помощи в стационарных условиях, в том числе для медицинской реабилитации в специализированных медицинских организациях (структурных подразделениях),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w:t>
      </w:r>
      <w:proofErr w:type="gramEnd"/>
      <w:r>
        <w:t>, преждевременной выписке пациента из медицинской организации при его письменном отказе от дальнейшего лечения, летальном исходе;</w:t>
      </w:r>
    </w:p>
    <w:p w:rsidR="00F156C6" w:rsidRDefault="00F156C6">
      <w:pPr>
        <w:pStyle w:val="ConsPlusNormal"/>
        <w:spacing w:before="200"/>
        <w:ind w:firstLine="540"/>
        <w:jc w:val="both"/>
      </w:pPr>
      <w:proofErr w:type="gramStart"/>
      <w:r>
        <w:t>3) при оплате оказания медицинской помощи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 за прерванный, в том числе сверхкороткий, случай оказания медицинской помощи при проведении диагностических исследований, переводе пациента в другую медицинскую организацию, преждевременной выписке пациента из медицинской организации при его письменном отказе от</w:t>
      </w:r>
      <w:proofErr w:type="gramEnd"/>
      <w:r>
        <w:t xml:space="preserve"> дальнейшего лечения, летальном </w:t>
      </w:r>
      <w:proofErr w:type="gramStart"/>
      <w:r>
        <w:t>исходе</w:t>
      </w:r>
      <w:proofErr w:type="gramEnd"/>
      <w:r>
        <w:t>;</w:t>
      </w:r>
    </w:p>
    <w:p w:rsidR="00F156C6" w:rsidRDefault="00F156C6">
      <w:pPr>
        <w:pStyle w:val="ConsPlusNormal"/>
        <w:spacing w:before="200"/>
        <w:ind w:firstLine="540"/>
        <w:jc w:val="both"/>
      </w:pPr>
      <w:r>
        <w:t>4) при оплате оказания скорой медицинской помощи вне медицинской организации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бригады скорой медицинской помощи;</w:t>
      </w:r>
    </w:p>
    <w:p w:rsidR="00F156C6" w:rsidRDefault="00F156C6">
      <w:pPr>
        <w:pStyle w:val="ConsPlusNormal"/>
        <w:spacing w:before="200"/>
        <w:ind w:firstLine="540"/>
        <w:jc w:val="both"/>
      </w:pPr>
      <w:r>
        <w:t>5) при оплате проведения в амбулаторных условиях магнитно-резонансной и компьютерной томографии, радиоизотопной диагностики, лучевой терапии - по стоимости услуги (сеанса);</w:t>
      </w:r>
    </w:p>
    <w:p w:rsidR="00F156C6" w:rsidRDefault="00F156C6">
      <w:pPr>
        <w:pStyle w:val="ConsPlusNormal"/>
        <w:spacing w:before="200"/>
        <w:ind w:firstLine="540"/>
        <w:jc w:val="both"/>
      </w:pPr>
      <w:r>
        <w:lastRenderedPageBreak/>
        <w:t>6) при оплате заместительной почечной терапии методами гемодиализа и перитонеального диализа - по стоимости услуги;</w:t>
      </w:r>
    </w:p>
    <w:p w:rsidR="00F156C6" w:rsidRDefault="00F156C6">
      <w:pPr>
        <w:pStyle w:val="ConsPlusNormal"/>
        <w:spacing w:before="200"/>
        <w:ind w:firstLine="540"/>
        <w:jc w:val="both"/>
      </w:pPr>
      <w:r>
        <w:t>7) при оплате процедур вспомогательной репродуктивной технологии (ЭКО) в условиях дневного стационара - за законченный случай лечения заболевания, включенного в соответствующую группу заболеваний (в том числе в клинико-профильные и клинико-статистические группы заболеваний);</w:t>
      </w:r>
    </w:p>
    <w:p w:rsidR="00F156C6" w:rsidRDefault="00F156C6">
      <w:pPr>
        <w:pStyle w:val="ConsPlusNormal"/>
        <w:spacing w:before="200"/>
        <w:ind w:firstLine="540"/>
        <w:jc w:val="both"/>
      </w:pPr>
      <w:r>
        <w:t>8) при оплате оказания высокотехнологичной медицинской помощи за счет средств обязательного медицинского страхования - за законченный случай по нормативу финансовых затрат согласно перечню видов высокотехнологичной медицинской помощи.</w:t>
      </w:r>
    </w:p>
    <w:p w:rsidR="00F156C6" w:rsidRDefault="00F156C6">
      <w:pPr>
        <w:pStyle w:val="ConsPlusNormal"/>
        <w:spacing w:before="200"/>
        <w:ind w:firstLine="540"/>
        <w:jc w:val="both"/>
      </w:pPr>
      <w:r>
        <w:t>В расчеты тарифов на оплату оказания стационарной, амбулаторно-поликлинической медицинской помощи, в том числе в дневных стационарах всех типов, включены затраты медицинских организаций, непосредственно связанные с процессом оказания медицинской помощи, и затраты, необходимые для обеспечения деятельности медицинских организаций в целом, но не потребляемые непосредственно в процессе оказания медицинской помощи.</w:t>
      </w:r>
    </w:p>
    <w:p w:rsidR="00F156C6" w:rsidRDefault="00F156C6">
      <w:pPr>
        <w:pStyle w:val="ConsPlusNormal"/>
        <w:spacing w:before="200"/>
        <w:ind w:firstLine="540"/>
        <w:jc w:val="both"/>
      </w:pPr>
      <w:r>
        <w:t>4.6. Мероприятия, проводимые в различных условиях при оказании медицинской помощи в медицинских организациях, участвующих в реализации Программы ОМС, следующие:</w:t>
      </w:r>
    </w:p>
    <w:p w:rsidR="00F156C6" w:rsidRDefault="00F156C6">
      <w:pPr>
        <w:pStyle w:val="ConsPlusNormal"/>
        <w:spacing w:before="200"/>
        <w:ind w:firstLine="540"/>
        <w:jc w:val="both"/>
      </w:pPr>
      <w:r>
        <w:t>1) при оказании медицинской помощи в амбулаторных условиях проводятся мероприятия по профилактике и диспансеризации, диагностике, лечению заболеваний, травм, оказанию медицинской помощи при последствиях несчастных случаев и иных состояниях, а также по восстановительному лечению и реабилитации, в том числе:</w:t>
      </w:r>
    </w:p>
    <w:p w:rsidR="00F156C6" w:rsidRDefault="00F156C6">
      <w:pPr>
        <w:pStyle w:val="ConsPlusNormal"/>
        <w:spacing w:before="200"/>
        <w:ind w:firstLine="540"/>
        <w:jc w:val="both"/>
      </w:pPr>
      <w:r>
        <w:t>диагностика и лечение острых заболеваний;</w:t>
      </w:r>
    </w:p>
    <w:p w:rsidR="00F156C6" w:rsidRDefault="00F156C6">
      <w:pPr>
        <w:pStyle w:val="ConsPlusNormal"/>
        <w:spacing w:before="200"/>
        <w:ind w:firstLine="540"/>
        <w:jc w:val="both"/>
      </w:pPr>
      <w:r>
        <w:t>диагностика и лечение хронических заболеваний и их обострений;</w:t>
      </w:r>
    </w:p>
    <w:p w:rsidR="00F156C6" w:rsidRDefault="00F156C6">
      <w:pPr>
        <w:pStyle w:val="ConsPlusNormal"/>
        <w:spacing w:before="200"/>
        <w:ind w:firstLine="540"/>
        <w:jc w:val="both"/>
      </w:pPr>
      <w:r>
        <w:t>диагностика и лечение травм, отравлений, ожогов, не требующих госпитализации больного;</w:t>
      </w:r>
    </w:p>
    <w:p w:rsidR="00F156C6" w:rsidRDefault="00F156C6">
      <w:pPr>
        <w:pStyle w:val="ConsPlusNormal"/>
        <w:spacing w:before="200"/>
        <w:ind w:firstLine="540"/>
        <w:jc w:val="both"/>
      </w:pPr>
      <w:r>
        <w:t>мероприятия по профилактике абортов, за исключением приобретения лекарственных препаратов и изделий медицинского назначения;</w:t>
      </w:r>
    </w:p>
    <w:p w:rsidR="00F156C6" w:rsidRDefault="00F156C6">
      <w:pPr>
        <w:pStyle w:val="ConsPlusNormal"/>
        <w:spacing w:before="200"/>
        <w:ind w:firstLine="540"/>
        <w:jc w:val="both"/>
      </w:pPr>
      <w:r>
        <w:t>профилактика инфекционных заболеваний, за исключением приобретения медицинских иммунобиологических препаратов;</w:t>
      </w:r>
    </w:p>
    <w:p w:rsidR="00F156C6" w:rsidRDefault="00F156C6">
      <w:pPr>
        <w:pStyle w:val="ConsPlusNormal"/>
        <w:spacing w:before="200"/>
        <w:ind w:firstLine="540"/>
        <w:jc w:val="both"/>
      </w:pPr>
      <w:r>
        <w:t>мероприятия по проведению диспансеризации пребывающих в стационарных учреждениях детей-сирот и детей, находящихся в трудной жизненной ситуации;</w:t>
      </w:r>
    </w:p>
    <w:p w:rsidR="00F156C6" w:rsidRDefault="00F156C6">
      <w:pPr>
        <w:pStyle w:val="ConsPlusNormal"/>
        <w:spacing w:before="200"/>
        <w:ind w:firstLine="540"/>
        <w:jc w:val="both"/>
      </w:pPr>
      <w:r>
        <w:t>мероприятия по проведению диспансеризации определенных гру</w:t>
      </w:r>
      <w:proofErr w:type="gramStart"/>
      <w:r>
        <w:t>пп взр</w:t>
      </w:r>
      <w:proofErr w:type="gramEnd"/>
      <w:r>
        <w:t>ослого населения;</w:t>
      </w:r>
    </w:p>
    <w:p w:rsidR="00F156C6" w:rsidRDefault="00F156C6">
      <w:pPr>
        <w:pStyle w:val="ConsPlusNormal"/>
        <w:spacing w:before="200"/>
        <w:ind w:firstLine="540"/>
        <w:jc w:val="both"/>
      </w:pPr>
      <w:r>
        <w:t xml:space="preserve">диспансерное наблюдение беременных и женщин в послеродовом периоде, прерывание беременности в ранние сроки (мини-аборты), профилактика </w:t>
      </w:r>
      <w:proofErr w:type="gramStart"/>
      <w:r>
        <w:t>резус-сенсибилизации</w:t>
      </w:r>
      <w:proofErr w:type="gramEnd"/>
      <w:r>
        <w:t xml:space="preserve"> у женщин с отрицательным резус-фактором;</w:t>
      </w:r>
    </w:p>
    <w:p w:rsidR="00F156C6" w:rsidRDefault="00F156C6">
      <w:pPr>
        <w:pStyle w:val="ConsPlusNormal"/>
        <w:spacing w:before="200"/>
        <w:ind w:firstLine="540"/>
        <w:jc w:val="both"/>
      </w:pPr>
      <w:r>
        <w:t>диспансерное наблюдение здоровых детей;</w:t>
      </w:r>
    </w:p>
    <w:p w:rsidR="00F156C6" w:rsidRDefault="00F156C6">
      <w:pPr>
        <w:pStyle w:val="ConsPlusNormal"/>
        <w:spacing w:before="200"/>
        <w:ind w:firstLine="540"/>
        <w:jc w:val="both"/>
      </w:pPr>
      <w:r>
        <w:t>диспансеризация лиц с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w:t>
      </w:r>
    </w:p>
    <w:p w:rsidR="00F156C6" w:rsidRDefault="00F156C6">
      <w:pPr>
        <w:pStyle w:val="ConsPlusNormal"/>
        <w:spacing w:before="200"/>
        <w:ind w:firstLine="540"/>
        <w:jc w:val="both"/>
      </w:pPr>
      <w:r>
        <w:t>диспансеризация, проведение профилактических осмотров, динамическое наблюдение, лечение учащихся и студентов очной формы обучения;</w:t>
      </w:r>
    </w:p>
    <w:p w:rsidR="00F156C6" w:rsidRDefault="00F156C6">
      <w:pPr>
        <w:pStyle w:val="ConsPlusNormal"/>
        <w:spacing w:before="200"/>
        <w:ind w:firstLine="540"/>
        <w:jc w:val="both"/>
      </w:pPr>
      <w:r>
        <w:t>медицинская реабилитация граждан, в том числе несовершеннолетних;</w:t>
      </w:r>
    </w:p>
    <w:p w:rsidR="00F156C6" w:rsidRDefault="00F156C6">
      <w:pPr>
        <w:pStyle w:val="ConsPlusNormal"/>
        <w:spacing w:before="200"/>
        <w:ind w:firstLine="540"/>
        <w:jc w:val="both"/>
      </w:pPr>
      <w:r>
        <w:t xml:space="preserve">комплексное обследование и динамическое наблюдение в центрах здоровья, </w:t>
      </w:r>
      <w:r>
        <w:lastRenderedPageBreak/>
        <w:t>врачебно-физкультурных кабинетах (отделениях), кабинетах медицинской профилактики (отделениях) и кабинетах планирования семьи;</w:t>
      </w:r>
    </w:p>
    <w:p w:rsidR="00F156C6" w:rsidRDefault="00F156C6">
      <w:pPr>
        <w:pStyle w:val="ConsPlusNormal"/>
        <w:spacing w:before="200"/>
        <w:ind w:firstLine="540"/>
        <w:jc w:val="both"/>
      </w:pPr>
      <w:r>
        <w:t>первичная медико-санитарная помощь, включая неотложную медицинскую помощь, оказываемая врачами и средним медицинским персоналом, ведущим самостоятельный прием, в отделениях организации медицинской помощи детям в образовательных учреждениях;</w:t>
      </w:r>
    </w:p>
    <w:p w:rsidR="00F156C6" w:rsidRDefault="00F156C6">
      <w:pPr>
        <w:pStyle w:val="ConsPlusNormal"/>
        <w:spacing w:before="200"/>
        <w:ind w:firstLine="540"/>
        <w:jc w:val="both"/>
      </w:pPr>
      <w:r>
        <w:t>первичная медико-санитарная помощь, включая неотложную медицинскую помощь, оказываемая средним медицинским персоналом, ведущим самостоятельный прием, в фельдшерско-акушерских пунктах;</w:t>
      </w:r>
    </w:p>
    <w:p w:rsidR="00F156C6" w:rsidRDefault="00F156C6">
      <w:pPr>
        <w:pStyle w:val="ConsPlusNormal"/>
        <w:spacing w:before="200"/>
        <w:ind w:firstLine="540"/>
        <w:jc w:val="both"/>
      </w:pPr>
      <w:r>
        <w:t>2) при оказании медицинской помощи в стационарных условиях проводятся мероприятия по диагностике и лечению:</w:t>
      </w:r>
    </w:p>
    <w:p w:rsidR="00F156C6" w:rsidRDefault="00F156C6">
      <w:pPr>
        <w:pStyle w:val="ConsPlusNormal"/>
        <w:spacing w:before="200"/>
        <w:ind w:firstLine="540"/>
        <w:jc w:val="both"/>
      </w:pPr>
      <w:r>
        <w:t>при острых и хронических заболеваниях, их обострении, травмах, отравлениях, ожогах и иных состояниях, требующих применения специальных методов диагностики и интенсивной терапии, круглосуточного медицинского наблюдения и (или) изоляции, в том числе по эпидемическим показаниям;</w:t>
      </w:r>
    </w:p>
    <w:p w:rsidR="00F156C6" w:rsidRDefault="00F156C6">
      <w:pPr>
        <w:pStyle w:val="ConsPlusNormal"/>
        <w:spacing w:before="200"/>
        <w:ind w:firstLine="540"/>
        <w:jc w:val="both"/>
      </w:pPr>
      <w:r>
        <w:t>при патологии беременности, родах, в послеродовой период и при абортах;</w:t>
      </w:r>
    </w:p>
    <w:p w:rsidR="00F156C6" w:rsidRDefault="00F156C6">
      <w:pPr>
        <w:pStyle w:val="ConsPlusNormal"/>
        <w:spacing w:before="200"/>
        <w:ind w:firstLine="540"/>
        <w:jc w:val="both"/>
      </w:pPr>
      <w:r>
        <w:t>при врожденных аномалиях (пороках развития), деформациях и хромосомных нарушениях;</w:t>
      </w:r>
    </w:p>
    <w:p w:rsidR="00F156C6" w:rsidRDefault="00F156C6">
      <w:pPr>
        <w:pStyle w:val="ConsPlusNormal"/>
        <w:spacing w:before="200"/>
        <w:ind w:firstLine="540"/>
        <w:jc w:val="both"/>
      </w:pPr>
      <w:r>
        <w:t>при медицинской реабилитации граждан, в том числе несовершеннолетних;</w:t>
      </w:r>
    </w:p>
    <w:p w:rsidR="00F156C6" w:rsidRDefault="00F156C6">
      <w:pPr>
        <w:pStyle w:val="ConsPlusNormal"/>
        <w:spacing w:before="200"/>
        <w:ind w:firstLine="540"/>
        <w:jc w:val="both"/>
      </w:pPr>
      <w:r>
        <w:t>3) медицинская помощь в условиях дневного стационара, в том числе стационара на дому, оказывается при заболеваниях и состояниях, входящих в Программу ОМС, а также при осуществлении медицинской реабилитации граждан, в том числе несовершеннолетних;</w:t>
      </w:r>
    </w:p>
    <w:p w:rsidR="00F156C6" w:rsidRDefault="00F156C6">
      <w:pPr>
        <w:pStyle w:val="ConsPlusNormal"/>
        <w:spacing w:before="200"/>
        <w:ind w:firstLine="540"/>
        <w:jc w:val="both"/>
      </w:pPr>
      <w:proofErr w:type="gramStart"/>
      <w:r>
        <w:t xml:space="preserve">4) в медицинских организациях или их структурных подразделениях лекарственные препараты и изделия медицинского назначения, лечебные стоматологические расходные материалы предоставляются в соответствии с Территориальным </w:t>
      </w:r>
      <w:hyperlink w:anchor="Par2688" w:tooltip="ТЕРРИТОРИАЛЬНЫЙ ПЕРЕЧЕНЬ" w:history="1">
        <w:r>
          <w:rPr>
            <w:color w:val="0000FF"/>
          </w:rPr>
          <w:t>перечнем</w:t>
        </w:r>
      </w:hyperlink>
      <w:r>
        <w:t xml:space="preserve"> жизненно необходимых и важнейших лекарственных препаратов, применяемых при оказании стационарной медицинской помощи, медицинской помощи в дневных стационарах всех типов, а также скорой и неотложной медицинской помощи в рамках Программы (приложение N 6 к Программе), </w:t>
      </w:r>
      <w:hyperlink w:anchor="Par10257" w:tooltip="ПЕРЕЧЕНЬ" w:history="1">
        <w:r>
          <w:rPr>
            <w:color w:val="0000FF"/>
          </w:rPr>
          <w:t>перечнем</w:t>
        </w:r>
      </w:hyperlink>
      <w:r>
        <w:t xml:space="preserve"> изделий</w:t>
      </w:r>
      <w:proofErr w:type="gramEnd"/>
      <w:r>
        <w:t xml:space="preserve"> медицинского назначения и расходных материалов, применяемых при оказании стационарной медицинской помощи в рамках Программы (приложение N 9 к Программе), </w:t>
      </w:r>
      <w:hyperlink w:anchor="Par10338" w:tooltip="ПЕРЕЧЕНЬ" w:history="1">
        <w:r>
          <w:rPr>
            <w:color w:val="0000FF"/>
          </w:rPr>
          <w:t>перечнем</w:t>
        </w:r>
      </w:hyperlink>
      <w:r>
        <w:t xml:space="preserve"> медикаментов и лечебных стоматологических расходных материалов, применяемых при оказании бесплатной стоматологической помощи в рамках Программы (приложение N 10 к Программе).</w:t>
      </w:r>
    </w:p>
    <w:p w:rsidR="00F156C6" w:rsidRDefault="00F156C6">
      <w:pPr>
        <w:pStyle w:val="ConsPlusNormal"/>
        <w:ind w:firstLine="540"/>
        <w:jc w:val="both"/>
      </w:pPr>
    </w:p>
    <w:p w:rsidR="00F156C6" w:rsidRDefault="00F156C6">
      <w:pPr>
        <w:pStyle w:val="ConsPlusNormal"/>
        <w:jc w:val="center"/>
        <w:outlineLvl w:val="1"/>
      </w:pPr>
      <w:r>
        <w:t>5. ПЕРЕЧЕНЬ ВИДОВ МЕДИЦИНСКОЙ ПОМОЩИ, ОКАЗЫВАЕМОЙ ЗА СЧЕТ</w:t>
      </w:r>
    </w:p>
    <w:p w:rsidR="00F156C6" w:rsidRDefault="00F156C6">
      <w:pPr>
        <w:pStyle w:val="ConsPlusNormal"/>
        <w:jc w:val="center"/>
      </w:pPr>
      <w:r>
        <w:t>СРЕДСТВ БЮДЖЕТА РЕСПУБЛИКИ БАШКОРТОСТАН, А ТАКЖЕ ПЕРЕЧЕНЬ</w:t>
      </w:r>
    </w:p>
    <w:p w:rsidR="00F156C6" w:rsidRDefault="00F156C6">
      <w:pPr>
        <w:pStyle w:val="ConsPlusNormal"/>
        <w:jc w:val="center"/>
      </w:pPr>
      <w:r>
        <w:t>МЕРОПРИЯТИЙ И МЕДИЦИНСКИХ ОРГАНИЗАЦИЙ, ФИНАНСИРУЕМЫХ ЗА СЧЕТ</w:t>
      </w:r>
    </w:p>
    <w:p w:rsidR="00F156C6" w:rsidRDefault="00F156C6">
      <w:pPr>
        <w:pStyle w:val="ConsPlusNormal"/>
        <w:jc w:val="center"/>
      </w:pPr>
      <w:r>
        <w:t>СРЕДСТВ БЮДЖЕТА РЕСПУБЛИКИ БАШКОРТОСТАН</w:t>
      </w:r>
    </w:p>
    <w:p w:rsidR="00F156C6" w:rsidRDefault="00F156C6">
      <w:pPr>
        <w:pStyle w:val="ConsPlusNormal"/>
        <w:jc w:val="center"/>
      </w:pPr>
    </w:p>
    <w:p w:rsidR="00F156C6" w:rsidRDefault="00F156C6">
      <w:pPr>
        <w:pStyle w:val="ConsPlusNormal"/>
        <w:ind w:firstLine="540"/>
        <w:jc w:val="both"/>
      </w:pPr>
      <w:r>
        <w:t>5.1. За счет средств бюджета Республики Башкортостан финансируются:</w:t>
      </w:r>
    </w:p>
    <w:p w:rsidR="00F156C6" w:rsidRDefault="00F156C6">
      <w:pPr>
        <w:pStyle w:val="ConsPlusNormal"/>
        <w:spacing w:before="200"/>
        <w:ind w:firstLine="540"/>
        <w:jc w:val="both"/>
      </w:pPr>
      <w:proofErr w:type="gramStart"/>
      <w:r>
        <w:t>1) первичная медико-санитарная и специализированная медицинская помощь в части медицинской помощи при заболеваниях, не включенных в базовую часть Программы ОМС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(своевременного</w:t>
      </w:r>
      <w:proofErr w:type="gramEnd"/>
      <w:r>
        <w:t>) выявления немедицинского потребления наркотических и психотропных веществ), а также в части расходов, не включенных в структуру тарифов на оплату оказания медицинской помощи, предусмотренной Программой ОМС;</w:t>
      </w:r>
    </w:p>
    <w:p w:rsidR="00F156C6" w:rsidRDefault="00F156C6">
      <w:pPr>
        <w:pStyle w:val="ConsPlusNormal"/>
        <w:spacing w:before="200"/>
        <w:ind w:firstLine="540"/>
        <w:jc w:val="both"/>
      </w:pPr>
      <w:r>
        <w:t>2) паллиативная медицинская помощь, оказываемая амбулаторно, в том числе выездными патронажными службами, и стационарно в медицинских организациях;</w:t>
      </w:r>
    </w:p>
    <w:p w:rsidR="00F156C6" w:rsidRDefault="00F156C6">
      <w:pPr>
        <w:pStyle w:val="ConsPlusNormal"/>
        <w:spacing w:before="200"/>
        <w:ind w:firstLine="540"/>
        <w:jc w:val="both"/>
      </w:pPr>
      <w:r>
        <w:t xml:space="preserve">3) высокотехнологичная медицинская помощь, оказываемая в медицинских организациях Республики </w:t>
      </w:r>
      <w:r>
        <w:lastRenderedPageBreak/>
        <w:t xml:space="preserve">Башкортостан, по перечню видов высокотехнологичной медицинской помощи в соответствии с </w:t>
      </w:r>
      <w:hyperlink r:id="rId27"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разделом II</w:t>
        </w:r>
      </w:hyperlink>
      <w:r>
        <w:t xml:space="preserve"> Перечня видов высокотехнологичной медицинской помощи, </w:t>
      </w:r>
      <w:proofErr w:type="gramStart"/>
      <w:r>
        <w:t>содержащего</w:t>
      </w:r>
      <w:proofErr w:type="gramEnd"/>
      <w:r>
        <w:t xml:space="preserve"> в том числе методы лечения и источники финансового обеспечения высокотехнологичной медицинской помощи, утвержденного постановлением Правительства Российской Федерации от 19 декабря 2016 года N 1403, в порядке, установленном Правительством Республики Башкортостан, по следующим профилям:</w:t>
      </w:r>
    </w:p>
    <w:p w:rsidR="00F156C6" w:rsidRDefault="00F156C6">
      <w:pPr>
        <w:pStyle w:val="ConsPlusNormal"/>
        <w:spacing w:before="200"/>
        <w:ind w:firstLine="540"/>
        <w:jc w:val="both"/>
      </w:pPr>
      <w:r>
        <w:t>абдоминальная хирургия;</w:t>
      </w:r>
    </w:p>
    <w:p w:rsidR="00F156C6" w:rsidRDefault="00F156C6">
      <w:pPr>
        <w:pStyle w:val="ConsPlusNormal"/>
        <w:spacing w:before="200"/>
        <w:ind w:firstLine="540"/>
        <w:jc w:val="both"/>
      </w:pPr>
      <w:r>
        <w:t>акушерство и гинекология;</w:t>
      </w:r>
    </w:p>
    <w:p w:rsidR="00F156C6" w:rsidRDefault="00F156C6">
      <w:pPr>
        <w:pStyle w:val="ConsPlusNormal"/>
        <w:spacing w:before="200"/>
        <w:ind w:firstLine="540"/>
        <w:jc w:val="both"/>
      </w:pPr>
      <w:r>
        <w:t>гематология;</w:t>
      </w:r>
    </w:p>
    <w:p w:rsidR="00F156C6" w:rsidRDefault="00F156C6">
      <w:pPr>
        <w:pStyle w:val="ConsPlusNormal"/>
        <w:spacing w:before="200"/>
        <w:ind w:firstLine="540"/>
        <w:jc w:val="both"/>
      </w:pPr>
      <w:r>
        <w:t>комбустиология;</w:t>
      </w:r>
    </w:p>
    <w:p w:rsidR="00F156C6" w:rsidRDefault="00F156C6">
      <w:pPr>
        <w:pStyle w:val="ConsPlusNormal"/>
        <w:spacing w:before="200"/>
        <w:ind w:firstLine="540"/>
        <w:jc w:val="both"/>
      </w:pPr>
      <w:r>
        <w:t>нейрохирургия;</w:t>
      </w:r>
    </w:p>
    <w:p w:rsidR="00F156C6" w:rsidRDefault="00F156C6">
      <w:pPr>
        <w:pStyle w:val="ConsPlusNormal"/>
        <w:spacing w:before="200"/>
        <w:ind w:firstLine="540"/>
        <w:jc w:val="both"/>
      </w:pPr>
      <w:r>
        <w:t>неонатология;</w:t>
      </w:r>
    </w:p>
    <w:p w:rsidR="00F156C6" w:rsidRDefault="00F156C6">
      <w:pPr>
        <w:pStyle w:val="ConsPlusNormal"/>
        <w:spacing w:before="200"/>
        <w:ind w:firstLine="540"/>
        <w:jc w:val="both"/>
      </w:pPr>
      <w:r>
        <w:t>оториноларингология;</w:t>
      </w:r>
    </w:p>
    <w:p w:rsidR="00F156C6" w:rsidRDefault="00F156C6">
      <w:pPr>
        <w:pStyle w:val="ConsPlusNormal"/>
        <w:spacing w:before="200"/>
        <w:ind w:firstLine="540"/>
        <w:jc w:val="both"/>
      </w:pPr>
      <w:r>
        <w:t>онкология;</w:t>
      </w:r>
    </w:p>
    <w:p w:rsidR="00F156C6" w:rsidRDefault="00F156C6">
      <w:pPr>
        <w:pStyle w:val="ConsPlusNormal"/>
        <w:spacing w:before="200"/>
        <w:ind w:firstLine="540"/>
        <w:jc w:val="both"/>
      </w:pPr>
      <w:r>
        <w:t>офтальмология;</w:t>
      </w:r>
    </w:p>
    <w:p w:rsidR="00F156C6" w:rsidRDefault="00F156C6">
      <w:pPr>
        <w:pStyle w:val="ConsPlusNormal"/>
        <w:spacing w:before="200"/>
        <w:ind w:firstLine="540"/>
        <w:jc w:val="both"/>
      </w:pPr>
      <w:r>
        <w:t>педиатрия;</w:t>
      </w:r>
    </w:p>
    <w:p w:rsidR="00F156C6" w:rsidRDefault="00F156C6">
      <w:pPr>
        <w:pStyle w:val="ConsPlusNormal"/>
        <w:spacing w:before="200"/>
        <w:ind w:firstLine="540"/>
        <w:jc w:val="both"/>
      </w:pPr>
      <w:proofErr w:type="gramStart"/>
      <w:r>
        <w:t>сердечно-сосудистая</w:t>
      </w:r>
      <w:proofErr w:type="gramEnd"/>
      <w:r>
        <w:t xml:space="preserve"> хирургия;</w:t>
      </w:r>
    </w:p>
    <w:p w:rsidR="00F156C6" w:rsidRDefault="00F156C6">
      <w:pPr>
        <w:pStyle w:val="ConsPlusNormal"/>
        <w:spacing w:before="200"/>
        <w:ind w:firstLine="540"/>
        <w:jc w:val="both"/>
      </w:pPr>
      <w:r>
        <w:t>торакальная хирургия;</w:t>
      </w:r>
    </w:p>
    <w:p w:rsidR="00F156C6" w:rsidRDefault="00F156C6">
      <w:pPr>
        <w:pStyle w:val="ConsPlusNormal"/>
        <w:spacing w:before="200"/>
        <w:ind w:firstLine="540"/>
        <w:jc w:val="both"/>
      </w:pPr>
      <w:r>
        <w:t>травматология и ортопедия;</w:t>
      </w:r>
    </w:p>
    <w:p w:rsidR="00F156C6" w:rsidRDefault="00F156C6">
      <w:pPr>
        <w:pStyle w:val="ConsPlusNormal"/>
        <w:spacing w:before="200"/>
        <w:ind w:firstLine="540"/>
        <w:jc w:val="both"/>
      </w:pPr>
      <w:r>
        <w:t>трансплантация органов и тканей;</w:t>
      </w:r>
    </w:p>
    <w:p w:rsidR="00F156C6" w:rsidRDefault="00F156C6">
      <w:pPr>
        <w:pStyle w:val="ConsPlusNormal"/>
        <w:spacing w:before="200"/>
        <w:ind w:firstLine="540"/>
        <w:jc w:val="both"/>
      </w:pPr>
      <w:r>
        <w:t>урология;</w:t>
      </w:r>
    </w:p>
    <w:p w:rsidR="00F156C6" w:rsidRDefault="00F156C6">
      <w:pPr>
        <w:pStyle w:val="ConsPlusNormal"/>
        <w:spacing w:before="200"/>
        <w:ind w:firstLine="540"/>
        <w:jc w:val="both"/>
      </w:pPr>
      <w:r>
        <w:t>челюстно-лицевая хирургия;</w:t>
      </w:r>
    </w:p>
    <w:p w:rsidR="00F156C6" w:rsidRDefault="00F156C6">
      <w:pPr>
        <w:pStyle w:val="ConsPlusNormal"/>
        <w:spacing w:before="200"/>
        <w:ind w:firstLine="540"/>
        <w:jc w:val="both"/>
      </w:pPr>
      <w:r>
        <w:t>эндокринология.</w:t>
      </w:r>
    </w:p>
    <w:p w:rsidR="00F156C6" w:rsidRDefault="00F156C6">
      <w:pPr>
        <w:pStyle w:val="ConsPlusNormal"/>
        <w:spacing w:before="200"/>
        <w:ind w:firstLine="540"/>
        <w:jc w:val="both"/>
      </w:pPr>
      <w:r>
        <w:t>За счет средств бюджета Республики Башкортостан высокотехнологичную медицинскую помощь гражданам в Республике Башкортостан оказывают следующие медицинские организации:</w:t>
      </w:r>
    </w:p>
    <w:p w:rsidR="00F156C6" w:rsidRDefault="00F156C6">
      <w:pPr>
        <w:pStyle w:val="ConsPlusNormal"/>
        <w:spacing w:before="200"/>
        <w:ind w:firstLine="540"/>
        <w:jc w:val="both"/>
      </w:pPr>
      <w:r>
        <w:t>государственное бюджетное учреждение здравоохранения Республиканский кардиологический центр;</w:t>
      </w:r>
    </w:p>
    <w:p w:rsidR="00F156C6" w:rsidRDefault="00F156C6">
      <w:pPr>
        <w:pStyle w:val="ConsPlusNormal"/>
        <w:spacing w:before="200"/>
        <w:ind w:firstLine="540"/>
        <w:jc w:val="both"/>
      </w:pPr>
      <w:r>
        <w:t>государственное бюджетное учреждение здравоохранения "Республиканский перинатальный центр";</w:t>
      </w:r>
    </w:p>
    <w:p w:rsidR="00F156C6" w:rsidRDefault="00F156C6">
      <w:pPr>
        <w:pStyle w:val="ConsPlusNormal"/>
        <w:spacing w:before="200"/>
        <w:ind w:firstLine="540"/>
        <w:jc w:val="both"/>
      </w:pPr>
      <w:r>
        <w:t>государственное бюджетное учреждение здравоохранения Республиканская клиническая больница имени Г.Г.Куватова;</w:t>
      </w:r>
    </w:p>
    <w:p w:rsidR="00F156C6" w:rsidRDefault="00F156C6">
      <w:pPr>
        <w:pStyle w:val="ConsPlusNormal"/>
        <w:spacing w:before="200"/>
        <w:ind w:firstLine="540"/>
        <w:jc w:val="both"/>
      </w:pPr>
      <w:r>
        <w:t>государственное бюджетное учреждение здравоохранения "Республиканская детская клиническая больница";</w:t>
      </w:r>
    </w:p>
    <w:p w:rsidR="00F156C6" w:rsidRDefault="00F156C6">
      <w:pPr>
        <w:pStyle w:val="ConsPlusNormal"/>
        <w:spacing w:before="200"/>
        <w:ind w:firstLine="540"/>
        <w:jc w:val="both"/>
      </w:pPr>
      <w: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p>
    <w:p w:rsidR="00F156C6" w:rsidRDefault="00F156C6">
      <w:pPr>
        <w:pStyle w:val="ConsPlusNormal"/>
        <w:spacing w:before="200"/>
        <w:ind w:firstLine="540"/>
        <w:jc w:val="both"/>
      </w:pPr>
      <w:r>
        <w:t>государственное бюджетное учреждение здравоохранения Республики Башкортостан Больница скорой медицинской помощи города Уфа;</w:t>
      </w:r>
    </w:p>
    <w:p w:rsidR="00F156C6" w:rsidRDefault="00F156C6">
      <w:pPr>
        <w:pStyle w:val="ConsPlusNormal"/>
        <w:spacing w:before="200"/>
        <w:ind w:firstLine="540"/>
        <w:jc w:val="both"/>
      </w:pPr>
      <w:r>
        <w:t xml:space="preserve">государственное бюджетное учреждение здравоохранения Республики Башкортостан Городская </w:t>
      </w:r>
      <w:r>
        <w:lastRenderedPageBreak/>
        <w:t>клиническая больница N 21 города Уфа;</w:t>
      </w:r>
    </w:p>
    <w:p w:rsidR="00F156C6" w:rsidRDefault="00F156C6">
      <w:pPr>
        <w:pStyle w:val="ConsPlusNormal"/>
        <w:spacing w:before="200"/>
        <w:ind w:firstLine="540"/>
        <w:jc w:val="both"/>
      </w:pPr>
      <w:r>
        <w:t>государственное бюджетное учреждение здравоохранения Республиканский клинический госпиталь ветеранов войн;</w:t>
      </w:r>
    </w:p>
    <w:p w:rsidR="00F156C6" w:rsidRDefault="00F156C6">
      <w:pPr>
        <w:pStyle w:val="ConsPlusNormal"/>
        <w:spacing w:before="200"/>
        <w:ind w:firstLine="540"/>
        <w:jc w:val="both"/>
      </w:pPr>
      <w:r>
        <w:t>государственное бюджетное учреждение здравоохранения Республики Башкортостан Городская больница города Салават;</w:t>
      </w:r>
    </w:p>
    <w:p w:rsidR="00F156C6" w:rsidRDefault="00F156C6">
      <w:pPr>
        <w:pStyle w:val="ConsPlusNormal"/>
        <w:spacing w:before="200"/>
        <w:ind w:firstLine="540"/>
        <w:jc w:val="both"/>
      </w:pPr>
      <w:r>
        <w:t>государственное бюджетное учреждение здравоохранения Республики Башкортостан Городская клиническая больница N 18 городского округа город Уфа;</w:t>
      </w:r>
    </w:p>
    <w:p w:rsidR="00F156C6" w:rsidRDefault="00F156C6">
      <w:pPr>
        <w:pStyle w:val="ConsPlusNormal"/>
        <w:spacing w:before="200"/>
        <w:ind w:firstLine="540"/>
        <w:jc w:val="both"/>
      </w:pPr>
      <w:r>
        <w:t>государственное бюджетное учреждение здравоохранения Республики Башкортостан Городская детская клиническая больница N 17 города Уфа.</w:t>
      </w:r>
    </w:p>
    <w:p w:rsidR="00F156C6" w:rsidRDefault="00F156C6">
      <w:pPr>
        <w:pStyle w:val="ConsPlusNormal"/>
        <w:spacing w:before="200"/>
        <w:ind w:firstLine="540"/>
        <w:jc w:val="both"/>
      </w:pPr>
      <w:r>
        <w:t>5.2. За счет средств бюджета Республики Башкортостан осуществляются:</w:t>
      </w:r>
    </w:p>
    <w:p w:rsidR="00F156C6" w:rsidRDefault="00F156C6">
      <w:pPr>
        <w:pStyle w:val="ConsPlusNormal"/>
        <w:spacing w:before="200"/>
        <w:ind w:firstLine="540"/>
        <w:jc w:val="both"/>
      </w:pPr>
      <w:proofErr w:type="gramStart"/>
      <w:r>
        <w:t xml:space="preserve">1) обеспечение граждан при оказании амбулаторно-поликлинической помощи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28" w:tooltip="Постановление Правительства РФ от 26.04.2012 N 403 (ред. от 04.09.2012) &quot;О порядке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 его регионального сегмента&quot; (вместе с &quot;Правилами ведения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КонсультантПлюс}"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утвержденный Постановлением Правительства Российской Федерации от 26 апреля 2012 года N 403 (с последующими изменениями), за счет бюджетных ассигнований, предусмотренных на</w:t>
      </w:r>
      <w:proofErr w:type="gramEnd"/>
      <w:r>
        <w:t xml:space="preserve"> указанные цели, в соответствии с законодательством;</w:t>
      </w:r>
    </w:p>
    <w:p w:rsidR="00F156C6" w:rsidRDefault="00F156C6">
      <w:pPr>
        <w:pStyle w:val="ConsPlusNormal"/>
        <w:spacing w:before="200"/>
        <w:ind w:firstLine="540"/>
        <w:jc w:val="both"/>
      </w:pPr>
      <w:proofErr w:type="gramStart"/>
      <w:r>
        <w:t>2) организация обеспечения лекарственными препаратами согласно Перечню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гражданам по рецептам врачей бесплатно за счет средств бюджета Республики Башкортостан, указанному в приложении N 7 к настоящей Программе, в соответствии с законодательством;</w:t>
      </w:r>
      <w:proofErr w:type="gramEnd"/>
    </w:p>
    <w:p w:rsidR="00F156C6" w:rsidRDefault="00F156C6">
      <w:pPr>
        <w:pStyle w:val="ConsPlusNormal"/>
        <w:spacing w:before="200"/>
        <w:ind w:firstLine="540"/>
        <w:jc w:val="both"/>
      </w:pPr>
      <w:r>
        <w:t>3) организация обеспечения лекарственными препаратами согласно Перечню лекарственных препаратов, отпускаемых населению в соответствии с перечнем групп населения, при амбулаторном лечении которых лекарственные препараты отпускаются гражданам по рецептам врачей с 50-процентной скидкой за счет средств бюджета Республики Башкортостан, указанному в приложении N 8 к настоящей Программе, в соответствии с законодательством;</w:t>
      </w:r>
    </w:p>
    <w:p w:rsidR="00F156C6" w:rsidRDefault="00F156C6">
      <w:pPr>
        <w:pStyle w:val="ConsPlusNormal"/>
        <w:spacing w:before="200"/>
        <w:ind w:firstLine="540"/>
        <w:jc w:val="both"/>
      </w:pPr>
      <w:r>
        <w:t>4) медицинская помощь при массовых заболеваниях, в зонах стихийных бедствий, катастроф;</w:t>
      </w:r>
    </w:p>
    <w:p w:rsidR="00F156C6" w:rsidRDefault="00F156C6">
      <w:pPr>
        <w:pStyle w:val="ConsPlusNormal"/>
        <w:spacing w:before="200"/>
        <w:ind w:firstLine="540"/>
        <w:jc w:val="both"/>
      </w:pPr>
      <w:r>
        <w:t>5) приобретение медицинских иммунобиологических препаратов для вакцинации и проведения профилактических прививок по эпидемическим показаниям отдельным категориям граждан;</w:t>
      </w:r>
    </w:p>
    <w:p w:rsidR="00F156C6" w:rsidRDefault="00F156C6">
      <w:pPr>
        <w:pStyle w:val="ConsPlusNormal"/>
        <w:spacing w:before="200"/>
        <w:ind w:firstLine="540"/>
        <w:jc w:val="both"/>
      </w:pPr>
      <w:r>
        <w:t>6) обеспечение донорской кровью и ее компонентами;</w:t>
      </w:r>
    </w:p>
    <w:p w:rsidR="00F156C6" w:rsidRDefault="00F156C6">
      <w:pPr>
        <w:pStyle w:val="ConsPlusNormal"/>
        <w:spacing w:before="200"/>
        <w:ind w:firstLine="540"/>
        <w:jc w:val="both"/>
      </w:pPr>
      <w:r>
        <w:t>7) организация лечения (включая расходы на применяемые изделия медицинского назначения) граждан, направляемых в медицинские организации Российской Федерации, свыше плановых объемов высокотехнологичной медицинской помощи, ежегодно утверждаемых Министерством здравоохранения Российской Федерации, за счет бюджетных ассигнований, предусмотренных на указанные цели, в порядке, утвержденном Министерством здравоохранения Республики Башкортостан;</w:t>
      </w:r>
    </w:p>
    <w:p w:rsidR="00F156C6" w:rsidRDefault="00F156C6">
      <w:pPr>
        <w:pStyle w:val="ConsPlusNormal"/>
        <w:spacing w:before="200"/>
        <w:ind w:firstLine="540"/>
        <w:jc w:val="both"/>
      </w:pPr>
      <w:r>
        <w:t>8) бесплатное специализированное питание детей в возрасте до трех лет, а также обеспечение специализированными продуктами питания беременных женщин и кормящих матерей за счет бюджетных ассигнований, предусмотренных на указанные цели, в порядке, установленном Правительством Республики Башкортостан;</w:t>
      </w:r>
    </w:p>
    <w:p w:rsidR="00F156C6" w:rsidRDefault="00F156C6">
      <w:pPr>
        <w:pStyle w:val="ConsPlusNormal"/>
        <w:spacing w:before="200"/>
        <w:ind w:firstLine="540"/>
        <w:jc w:val="both"/>
      </w:pPr>
      <w:r>
        <w:t>9) предоставление медицинских услуг работающему населению Республики Башкортостан при наличии профессиональной патологии;</w:t>
      </w:r>
    </w:p>
    <w:p w:rsidR="00F156C6" w:rsidRDefault="00F156C6">
      <w:pPr>
        <w:pStyle w:val="ConsPlusNormal"/>
        <w:spacing w:before="200"/>
        <w:ind w:firstLine="540"/>
        <w:jc w:val="both"/>
      </w:pPr>
      <w:r>
        <w:t xml:space="preserve">10) предоставление иных государственных услуг (работ) в соответствии с ведомственным перечнем государственных услуг и работ, оказываемых и выполняемых государственными учреждениями, </w:t>
      </w:r>
      <w:r>
        <w:lastRenderedPageBreak/>
        <w:t>находящимися в ведении Министерства здравоохранения Республики Башкортостан, утверждаемым приказом Министерства здравоохранения Республики Башкортостан;</w:t>
      </w:r>
    </w:p>
    <w:p w:rsidR="00F156C6" w:rsidRDefault="00F156C6">
      <w:pPr>
        <w:pStyle w:val="ConsPlusNormal"/>
        <w:spacing w:before="200"/>
        <w:ind w:firstLine="540"/>
        <w:jc w:val="both"/>
      </w:pPr>
      <w:r>
        <w:t>11) обеспечение государственного бюджетного учреждения здравоохранения "Республиканская детская клиническая больница" имплантируемыми изделиями медицинского назначения;</w:t>
      </w:r>
    </w:p>
    <w:p w:rsidR="00F156C6" w:rsidRDefault="00F156C6">
      <w:pPr>
        <w:pStyle w:val="ConsPlusNormal"/>
        <w:spacing w:before="200"/>
        <w:ind w:firstLine="540"/>
        <w:jc w:val="both"/>
      </w:pPr>
      <w:r>
        <w:t>12) проведение пренатальной (дородовой) диагностики нарушений развития ребенка у беременных женщин, неонатального скрининга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F156C6" w:rsidRDefault="00F156C6">
      <w:pPr>
        <w:pStyle w:val="ConsPlusNormal"/>
        <w:spacing w:before="200"/>
        <w:ind w:firstLine="540"/>
        <w:jc w:val="both"/>
      </w:pPr>
      <w:r>
        <w:t>13) содержание патологоанатомических отделений, за исключением проведения гистологических и цитологических исследований;</w:t>
      </w:r>
    </w:p>
    <w:p w:rsidR="00F156C6" w:rsidRDefault="00F156C6">
      <w:pPr>
        <w:pStyle w:val="ConsPlusNormal"/>
        <w:spacing w:before="200"/>
        <w:ind w:firstLine="540"/>
        <w:jc w:val="both"/>
      </w:pPr>
      <w:r>
        <w:t>14) 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Башкортостан;</w:t>
      </w:r>
    </w:p>
    <w:p w:rsidR="00F156C6" w:rsidRDefault="00F156C6">
      <w:pPr>
        <w:pStyle w:val="ConsPlusNormal"/>
        <w:spacing w:before="200"/>
        <w:ind w:firstLine="540"/>
        <w:jc w:val="both"/>
      </w:pPr>
      <w:r>
        <w:t>15) проведение исследований в иммунологической и клинико-диагностической лаборатории диагностики ВИЧ-инфекции;</w:t>
      </w:r>
    </w:p>
    <w:p w:rsidR="00F156C6" w:rsidRDefault="00F156C6">
      <w:pPr>
        <w:pStyle w:val="ConsPlusNormal"/>
        <w:spacing w:before="200"/>
        <w:ind w:firstLine="540"/>
        <w:jc w:val="both"/>
      </w:pPr>
      <w:r>
        <w:t xml:space="preserve">16) прочие мероприятия в области здравоохранения в рамках реализации государственной </w:t>
      </w:r>
      <w:hyperlink r:id="rId29" w:tooltip="Постановление Правительства РБ от 30.04.2013 N 183 (ред. от 03.10.2017) &quot;Об утверждении государственной программы &quot;Развитие здравоохранения Республики Башкортостан&quot;{КонсультантПлюс}" w:history="1">
        <w:r>
          <w:rPr>
            <w:color w:val="0000FF"/>
          </w:rPr>
          <w:t>программы</w:t>
        </w:r>
      </w:hyperlink>
      <w:r>
        <w:t xml:space="preserve"> "Развитие здравоохранения Республики Башкортостан", утвержденной Постановлением Правительства Республики Башкортостан от 30 апреля 2013 года N 183.</w:t>
      </w:r>
    </w:p>
    <w:p w:rsidR="00F156C6" w:rsidRDefault="00F156C6">
      <w:pPr>
        <w:pStyle w:val="ConsPlusNormal"/>
        <w:jc w:val="both"/>
      </w:pPr>
      <w:r>
        <w:t xml:space="preserve">(п. 5.2 в ред. </w:t>
      </w:r>
      <w:hyperlink r:id="rId30"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t xml:space="preserve"> Правительства РБ от 22.11.2017 N 545)</w:t>
      </w:r>
    </w:p>
    <w:p w:rsidR="00F156C6" w:rsidRDefault="00F156C6">
      <w:pPr>
        <w:pStyle w:val="ConsPlusNormal"/>
        <w:spacing w:before="200"/>
        <w:ind w:firstLine="540"/>
        <w:jc w:val="both"/>
      </w:pPr>
      <w:r>
        <w:t>5.3. За счет средств бюджета Республики Башкортостан финансируются следующие медицинские организации:</w:t>
      </w:r>
    </w:p>
    <w:p w:rsidR="00F156C6" w:rsidRDefault="00F156C6">
      <w:pPr>
        <w:pStyle w:val="ConsPlusNormal"/>
        <w:spacing w:before="200"/>
        <w:ind w:firstLine="540"/>
        <w:jc w:val="both"/>
      </w:pPr>
      <w:r>
        <w:t>государственное казенное учреждение здравоохранения Республиканская клиническая больница N 2;</w:t>
      </w:r>
    </w:p>
    <w:p w:rsidR="00F156C6" w:rsidRDefault="00F156C6">
      <w:pPr>
        <w:pStyle w:val="ConsPlusNormal"/>
        <w:spacing w:before="200"/>
        <w:ind w:firstLine="540"/>
        <w:jc w:val="both"/>
      </w:pPr>
      <w:r>
        <w:t>государственное бюджетное учреждение здравоохранения "Республиканский центр контроля качества и сертификации лекарственных средств";</w:t>
      </w:r>
    </w:p>
    <w:p w:rsidR="00F156C6" w:rsidRDefault="00F156C6">
      <w:pPr>
        <w:pStyle w:val="ConsPlusNormal"/>
        <w:spacing w:before="200"/>
        <w:ind w:firstLine="540"/>
        <w:jc w:val="both"/>
      </w:pPr>
      <w:r>
        <w:t>государственное казенное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p w:rsidR="00F156C6" w:rsidRDefault="00F156C6">
      <w:pPr>
        <w:pStyle w:val="ConsPlusNormal"/>
        <w:spacing w:before="200"/>
        <w:ind w:firstLine="540"/>
        <w:jc w:val="both"/>
      </w:pPr>
      <w:r>
        <w:t>государственное бюджетное учреждение здравоохранения Республики Башкортостан Бюро судебно-медицинской экспертизы Министерства здравоохранения Республики Башкортостан;</w:t>
      </w:r>
    </w:p>
    <w:p w:rsidR="00F156C6" w:rsidRDefault="00F156C6">
      <w:pPr>
        <w:pStyle w:val="ConsPlusNormal"/>
        <w:spacing w:before="200"/>
        <w:ind w:firstLine="540"/>
        <w:jc w:val="both"/>
      </w:pPr>
      <w:r>
        <w:t>государственное бюджетное учреждение здравоохранения Республики Башкортостан "Медицинский информационно-аналитический центр";</w:t>
      </w:r>
    </w:p>
    <w:p w:rsidR="00F156C6" w:rsidRDefault="00F156C6">
      <w:pPr>
        <w:pStyle w:val="ConsPlusNormal"/>
        <w:spacing w:before="200"/>
        <w:ind w:firstLine="540"/>
        <w:jc w:val="both"/>
      </w:pPr>
      <w:r>
        <w:t>государственное бюджетное учреждение здравоохранения Республики Башкортостан Санитарный автотранспорт города Стерлитамак;</w:t>
      </w:r>
    </w:p>
    <w:p w:rsidR="00F156C6" w:rsidRDefault="00F156C6">
      <w:pPr>
        <w:pStyle w:val="ConsPlusNormal"/>
        <w:spacing w:before="200"/>
        <w:ind w:firstLine="540"/>
        <w:jc w:val="both"/>
      </w:pPr>
      <w: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p>
    <w:p w:rsidR="00F156C6" w:rsidRDefault="00F156C6">
      <w:pPr>
        <w:pStyle w:val="ConsPlusNormal"/>
        <w:spacing w:before="200"/>
        <w:ind w:firstLine="540"/>
        <w:jc w:val="both"/>
      </w:pPr>
      <w:r>
        <w:t>государственное бюджетное учреждение здравоохранения Республиканский центр медицинской профилактики Министерства здравоохранения Республики Башкортостан;</w:t>
      </w:r>
    </w:p>
    <w:p w:rsidR="00F156C6" w:rsidRDefault="00F156C6">
      <w:pPr>
        <w:pStyle w:val="ConsPlusNormal"/>
        <w:spacing w:before="200"/>
        <w:ind w:firstLine="540"/>
        <w:jc w:val="both"/>
      </w:pPr>
      <w:r>
        <w:t>государственное бюджетное учреждение здравоохранения Республиканский центр дезинфекции;</w:t>
      </w:r>
    </w:p>
    <w:p w:rsidR="00F156C6" w:rsidRDefault="00F156C6">
      <w:pPr>
        <w:pStyle w:val="ConsPlusNormal"/>
        <w:spacing w:before="200"/>
        <w:ind w:firstLine="540"/>
        <w:jc w:val="both"/>
      </w:pPr>
      <w:r>
        <w:t>государственное автономное учреждение здравоохранения Республики Башкортостан Республиканский врачебно-физкультурный диспансер;</w:t>
      </w:r>
    </w:p>
    <w:p w:rsidR="00F156C6" w:rsidRDefault="00F156C6">
      <w:pPr>
        <w:pStyle w:val="ConsPlusNormal"/>
        <w:spacing w:before="200"/>
        <w:ind w:firstLine="540"/>
        <w:jc w:val="both"/>
      </w:pPr>
      <w:r>
        <w:t>станции (отделения) переливания крови;</w:t>
      </w:r>
    </w:p>
    <w:p w:rsidR="00F156C6" w:rsidRDefault="00F156C6">
      <w:pPr>
        <w:pStyle w:val="ConsPlusNormal"/>
        <w:spacing w:before="200"/>
        <w:ind w:firstLine="540"/>
        <w:jc w:val="both"/>
      </w:pPr>
      <w:r>
        <w:lastRenderedPageBreak/>
        <w:t>трансфузионные кабинеты;</w:t>
      </w:r>
    </w:p>
    <w:p w:rsidR="00F156C6" w:rsidRDefault="00F156C6">
      <w:pPr>
        <w:pStyle w:val="ConsPlusNormal"/>
        <w:spacing w:before="200"/>
        <w:ind w:firstLine="540"/>
        <w:jc w:val="both"/>
      </w:pPr>
      <w:r>
        <w:t>специализированные дома ребенка;</w:t>
      </w:r>
    </w:p>
    <w:p w:rsidR="00F156C6" w:rsidRDefault="00F156C6">
      <w:pPr>
        <w:pStyle w:val="ConsPlusNormal"/>
        <w:spacing w:before="200"/>
        <w:ind w:firstLine="540"/>
        <w:jc w:val="both"/>
      </w:pPr>
      <w:r>
        <w:t>медико-генетические консультации (отделения, кабинеты);</w:t>
      </w:r>
    </w:p>
    <w:p w:rsidR="00F156C6" w:rsidRDefault="00F156C6">
      <w:pPr>
        <w:pStyle w:val="ConsPlusNormal"/>
        <w:spacing w:before="200"/>
        <w:ind w:firstLine="540"/>
        <w:jc w:val="both"/>
      </w:pPr>
      <w:r>
        <w:t>детские санатории, санатории для детей с родителями;</w:t>
      </w:r>
    </w:p>
    <w:p w:rsidR="00F156C6" w:rsidRDefault="00F156C6">
      <w:pPr>
        <w:pStyle w:val="ConsPlusNormal"/>
        <w:spacing w:before="200"/>
        <w:ind w:firstLine="540"/>
        <w:jc w:val="both"/>
      </w:pPr>
      <w:r>
        <w:t>патологоанатомические отделения.</w:t>
      </w:r>
    </w:p>
    <w:p w:rsidR="00F156C6" w:rsidRDefault="00F156C6">
      <w:pPr>
        <w:pStyle w:val="ConsPlusNormal"/>
        <w:jc w:val="center"/>
      </w:pPr>
    </w:p>
    <w:p w:rsidR="00F156C6" w:rsidRDefault="00F156C6">
      <w:pPr>
        <w:pStyle w:val="ConsPlusNormal"/>
        <w:jc w:val="center"/>
        <w:outlineLvl w:val="1"/>
      </w:pPr>
      <w:r>
        <w:t>6. ПЕРЕЧЕНЬ ВИДОВ МЕДИЦИНСКОЙ ПОМОЩИ, ОКАЗЫВАЕМОЙ ЗА СЧЕТ</w:t>
      </w:r>
    </w:p>
    <w:p w:rsidR="00F156C6" w:rsidRDefault="00F156C6">
      <w:pPr>
        <w:pStyle w:val="ConsPlusNormal"/>
        <w:jc w:val="center"/>
      </w:pPr>
      <w:r>
        <w:t>СРЕДСТВ ФЕДЕРАЛЬНОГО БЮДЖЕТА, А ТАКЖЕ ПЕРЕЧЕНЬ МЕРОПРИЯТИЙ,</w:t>
      </w:r>
    </w:p>
    <w:p w:rsidR="00F156C6" w:rsidRDefault="00F156C6">
      <w:pPr>
        <w:pStyle w:val="ConsPlusNormal"/>
        <w:jc w:val="center"/>
      </w:pPr>
      <w:r>
        <w:t>ФИНАНСИРУЕМЫХ ЗА СЧЕТ СРЕДСТВ ФЕДЕРАЛЬНОГО БЮДЖЕТА</w:t>
      </w:r>
    </w:p>
    <w:p w:rsidR="00F156C6" w:rsidRDefault="00F156C6">
      <w:pPr>
        <w:pStyle w:val="ConsPlusNormal"/>
        <w:jc w:val="center"/>
      </w:pPr>
    </w:p>
    <w:p w:rsidR="00F156C6" w:rsidRDefault="00F156C6">
      <w:pPr>
        <w:pStyle w:val="ConsPlusNormal"/>
        <w:ind w:firstLine="540"/>
        <w:jc w:val="both"/>
      </w:pPr>
      <w:r>
        <w:t>За счет средств федерального бюджета осуществляется финансовое обеспечение:</w:t>
      </w:r>
    </w:p>
    <w:p w:rsidR="00F156C6" w:rsidRDefault="00F156C6">
      <w:pPr>
        <w:pStyle w:val="ConsPlusNormal"/>
        <w:spacing w:before="200"/>
        <w:ind w:firstLine="540"/>
        <w:jc w:val="both"/>
      </w:pPr>
      <w:r>
        <w:t xml:space="preserve">высокотехнологичной медицинской помощи, не включенной в базовую часть Программы ОМС, в соответствии с </w:t>
      </w:r>
      <w:hyperlink r:id="rId31" w:tooltip="Постановление Правительства РФ от 19.12.2016 N 1403 &quot;О Программе государственных гарантий бесплатного оказания гражданам медицинской помощи на 2017 год и на плановый период 2018 и 2019 годов&quot;{КонсультантПлюс}" w:history="1">
        <w:r>
          <w:rPr>
            <w:color w:val="0000FF"/>
          </w:rPr>
          <w:t>разделом II</w:t>
        </w:r>
      </w:hyperlink>
      <w:r>
        <w:t xml:space="preserve"> Перечня видов высокотехнологичной медицинской помощи, </w:t>
      </w:r>
      <w:proofErr w:type="gramStart"/>
      <w:r>
        <w:t>содержащего</w:t>
      </w:r>
      <w:proofErr w:type="gramEnd"/>
      <w:r>
        <w:t xml:space="preserve"> в том числе методы лечения и источники финансового обеспечения высокотехнологичной медицинской помощи, утвержденного постановлением Правительства Российской Федерации от 19 декабря 2016 года N 1403;</w:t>
      </w:r>
    </w:p>
    <w:p w:rsidR="00F156C6" w:rsidRDefault="00F156C6">
      <w:pPr>
        <w:pStyle w:val="ConsPlusNormal"/>
        <w:spacing w:before="200"/>
        <w:ind w:firstLine="540"/>
        <w:jc w:val="both"/>
      </w:pPr>
      <w:r>
        <w:t>дополнительных мероприятий, установленных в соответствии с законодательством Российской Федерации;</w:t>
      </w:r>
    </w:p>
    <w:p w:rsidR="00F156C6" w:rsidRDefault="00F156C6">
      <w:pPr>
        <w:pStyle w:val="ConsPlusNormal"/>
        <w:spacing w:before="200"/>
        <w:ind w:firstLine="540"/>
        <w:jc w:val="both"/>
      </w:pPr>
      <w:r>
        <w:t xml:space="preserve">предоставления в установленном порядке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32" w:tooltip="Федеральный закон от 17.07.1999 N 178-ФЗ (ред. от 01.07.2017) &quot;О государственной социальной помощи&quot;{КонсультантПлюс}" w:history="1">
        <w:r>
          <w:rPr>
            <w:color w:val="0000FF"/>
          </w:rPr>
          <w:t>пунктом 1 части 1 статьи 6.2</w:t>
        </w:r>
      </w:hyperlink>
      <w:r>
        <w:t xml:space="preserve"> Федерального закона "О государственной социальной помощи".</w:t>
      </w:r>
    </w:p>
    <w:p w:rsidR="00F156C6" w:rsidRDefault="00F156C6">
      <w:pPr>
        <w:pStyle w:val="ConsPlusNormal"/>
        <w:ind w:firstLine="540"/>
        <w:jc w:val="both"/>
      </w:pPr>
    </w:p>
    <w:p w:rsidR="00F156C6" w:rsidRDefault="00F156C6">
      <w:pPr>
        <w:pStyle w:val="ConsPlusNormal"/>
        <w:jc w:val="center"/>
        <w:outlineLvl w:val="1"/>
      </w:pPr>
      <w:r>
        <w:t>7. НОРМАТИВЫ ОБЪЕМА МЕДИЦИНСКОЙ ПОМОЩИ, ОКАЗЫВАЕМОЙ</w:t>
      </w:r>
    </w:p>
    <w:p w:rsidR="00F156C6" w:rsidRDefault="00F156C6">
      <w:pPr>
        <w:pStyle w:val="ConsPlusNormal"/>
        <w:jc w:val="center"/>
      </w:pPr>
      <w:r>
        <w:t>ГРАЖДАНАМ В РЕСПУБЛИКЕ БАШКОРТОСТАН</w:t>
      </w:r>
    </w:p>
    <w:p w:rsidR="00F156C6" w:rsidRDefault="00F156C6">
      <w:pPr>
        <w:pStyle w:val="ConsPlusNormal"/>
        <w:ind w:firstLine="540"/>
        <w:jc w:val="both"/>
      </w:pPr>
    </w:p>
    <w:p w:rsidR="00F156C6" w:rsidRDefault="00F156C6">
      <w:pPr>
        <w:pStyle w:val="ConsPlusNormal"/>
        <w:ind w:firstLine="540"/>
        <w:jc w:val="both"/>
      </w:pPr>
      <w:r>
        <w:t>Нормативы объема медицинской помощи по ее видам рассчитываются на одного жителя в год, по Программе ОМС - на одно застрахованное лицо и формируются с учетом особенностей половозрастного состава, уровня и структуры заболеваемости населения Республики Башкортостан.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 на 2017 - 2019 годы:</w:t>
      </w:r>
    </w:p>
    <w:p w:rsidR="00F156C6" w:rsidRDefault="00F156C6">
      <w:pPr>
        <w:pStyle w:val="ConsPlusNormal"/>
        <w:spacing w:before="200"/>
        <w:ind w:firstLine="540"/>
        <w:jc w:val="both"/>
      </w:pPr>
      <w:r>
        <w:t xml:space="preserve">1) для оказания скорой медицинской помощи вне медицинской организации, включая медицинскую эвакуацию, в рамках базовой части Программы ОМС - 0,3 вызова на 1 застрахованное лицо; </w:t>
      </w:r>
      <w:proofErr w:type="gramStart"/>
      <w:r>
        <w:t>в рамках сверхбазовой части Программы ОМС - 0,00408 вызова на 1 застрахованное лицо (в том числе специализированная санитарно-авиационная эвакуация - 0,00061 вызова на 1 застрахованное лицо, скорая медицинская помощь, оказываемая вне медицинских организаций при психических расстройствах и расстройствах поведения, - 0,00089 вызова на 1 застрахованное лицо, скорая медицинская помощь не идентифицированным и не застрахованным в системе ОМС лицам - 0,00258 вызова);</w:t>
      </w:r>
      <w:proofErr w:type="gramEnd"/>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both"/>
              <w:rPr>
                <w:color w:val="392C69"/>
              </w:rPr>
            </w:pPr>
            <w:hyperlink r:id="rId33" w:tooltip="Решение Верховного суда Республики Башкортостан от 25.04.2017 по делу N 3г-474/2017 &lt;О признании недействующими отдельные положения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 утвержденной Постановлением Правительства Республики Башкортостан от 23.12.2016 N 537&gt;{КонсультантПлюс}" w:history="1">
              <w:r>
                <w:rPr>
                  <w:color w:val="0000FF"/>
                </w:rPr>
                <w:t>Решением</w:t>
              </w:r>
            </w:hyperlink>
            <w:r>
              <w:rPr>
                <w:color w:val="392C69"/>
              </w:rPr>
              <w:t xml:space="preserve"> Верховного суда Республики Башкортостан от 25.04.2017 по делу N 3г-474/2017 абзацы 3, 4 раздела 7 (в части определения нормативов объема медицинской помощи за счет бюджетных ассигнований Республики Башкортостан) признаны недействующими с момента принятия.</w:t>
            </w:r>
          </w:p>
        </w:tc>
      </w:tr>
    </w:tbl>
    <w:p w:rsidR="00F156C6" w:rsidRDefault="00F156C6">
      <w:pPr>
        <w:pStyle w:val="ConsPlusNormal"/>
        <w:spacing w:before="200"/>
        <w:ind w:firstLine="540"/>
        <w:jc w:val="both"/>
      </w:pPr>
      <w:proofErr w:type="gramStart"/>
      <w:r>
        <w:t>2) для оказания медицинской помощи в амбулаторных условиях с профилактической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части Программы ОМС - 2,35 посещения на 1 застрахованное</w:t>
      </w:r>
      <w:proofErr w:type="gramEnd"/>
      <w:r>
        <w:t xml:space="preserve"> лицо; в рамках сверхбазовой части </w:t>
      </w:r>
      <w:r>
        <w:lastRenderedPageBreak/>
        <w:t>Программы ОМС (по профилю "Венерология") - 0,03352 посещения на 1 застрахованное лицо; за счет бюджетных ассигнований Республики Башкортостан - 0,41587 посещения на 1 жителя;</w:t>
      </w:r>
    </w:p>
    <w:p w:rsidR="00F156C6" w:rsidRDefault="00F156C6">
      <w:pPr>
        <w:pStyle w:val="ConsPlusNormal"/>
        <w:spacing w:before="200"/>
        <w:ind w:firstLine="540"/>
        <w:jc w:val="both"/>
      </w:pPr>
      <w:proofErr w:type="gramStart"/>
      <w:r>
        <w:t>3) для оказания медицинской помощи в амбулаторных условиях в связи с заболеваниями за счет бюджетных ассигнований Республики Башкортостан - 0,10111 обращения (законченного случая лечения заболевания в амбулаторных условиях с кратностью посещений по поводу одного заболевания не менее 2) на 1 жителя; в рамках базовой части Программы ОМС - 1,98 обращения на 1 застрахованное лицо;</w:t>
      </w:r>
      <w:proofErr w:type="gramEnd"/>
      <w:r>
        <w:t xml:space="preserve"> в рамках сверхбазовой части Программы ОМС - 0,01058 обращения на 1 застрахованное лицо (в том числе по профилю "Венерология" - 0,01022 обращения на 1 застрахованное лицо, не идентифицированным и не застрахованным в системе ОМС лицам - 0,00036 обращения);</w:t>
      </w:r>
    </w:p>
    <w:p w:rsidR="00F156C6" w:rsidRDefault="00F156C6">
      <w:pPr>
        <w:pStyle w:val="ConsPlusNormal"/>
        <w:spacing w:before="200"/>
        <w:ind w:firstLine="540"/>
        <w:jc w:val="both"/>
      </w:pPr>
      <w:r>
        <w:t>4) для оказания медицинской помощи в амбулаторных условиях в неотложной форме в рамках базовой части Программы ОМС - 0,56 посещения на 1 застрахованное лицо; в рамках сверхбазовой части Программы ОМС (не идентифицированным и не застрахованным в системе ОМС лицам) - 0,00074 посещения;</w:t>
      </w:r>
    </w:p>
    <w:p w:rsidR="00F156C6" w:rsidRDefault="00F156C6">
      <w:pPr>
        <w:pStyle w:val="ConsPlusNormal"/>
        <w:spacing w:before="200"/>
        <w:ind w:firstLine="540"/>
        <w:jc w:val="both"/>
      </w:pPr>
      <w:r>
        <w:t>5) для оказания медицинской помощи в условиях дневных стационаров за счет бюджетных ассигнований Республики Башкортостан - 0,00382 случая лечения на 1 жителя; в рамках базовой части Программы ОМС - 0,06 случая лечения на 1 застрахованное лицо; в рамках сверхбазовой части Программы ОМС - 0,00034 случая лечения на 1 застрахованное лицо (в том числе по профилю "Венерология" - 0,00023 случая лечения на 1 застрахованное лицо, по лечебным мероприятиям с использованием аппаратного комплекса типа "Кибер-нож" - 0,00011 случая лечения на 1 застрахованное лицо);</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both"/>
              <w:rPr>
                <w:color w:val="392C69"/>
              </w:rPr>
            </w:pPr>
            <w:hyperlink r:id="rId34" w:tooltip="Решение Верховного суда Республики Башкортостан от 25.04.2017 по делу N 3г-474/2017 &lt;О признании недействующими отдельные положения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 утвержденной Постановлением Правительства Республики Башкортостан от 23.12.2016 N 537&gt;{КонсультантПлюс}" w:history="1">
              <w:r>
                <w:rPr>
                  <w:color w:val="0000FF"/>
                </w:rPr>
                <w:t>Решением</w:t>
              </w:r>
            </w:hyperlink>
            <w:r>
              <w:rPr>
                <w:color w:val="392C69"/>
              </w:rPr>
              <w:t xml:space="preserve"> Верховного суда Республики Башкортостан от 25.04.2017 по делу N 3г-474/2017 абзац 7 раздела 7 (в части определения нормативов объема медицинской помощи за счет бюджетных ассигнований Республики Башкортостан) признан недействующим с момента принятия.</w:t>
            </w:r>
          </w:p>
        </w:tc>
      </w:tr>
    </w:tbl>
    <w:p w:rsidR="00F156C6" w:rsidRDefault="00F156C6">
      <w:pPr>
        <w:pStyle w:val="ConsPlusNormal"/>
        <w:spacing w:before="200"/>
        <w:ind w:firstLine="540"/>
        <w:jc w:val="both"/>
      </w:pPr>
      <w:r>
        <w:t>6) для оказания медицинской помощи в стационарных условиях за счет бюджетных ассигнований Республики Башкортостан - 0,01276 случая госпитализации (законченного случая лечения в стационарных условиях) на 1 жителя; в рамках базовой части Программы ОМС - 0,17233 случая госпитализации на 1 застрахованное лицо, в том числе:</w:t>
      </w:r>
    </w:p>
    <w:p w:rsidR="00F156C6" w:rsidRDefault="00F156C6">
      <w:pPr>
        <w:pStyle w:val="ConsPlusNormal"/>
        <w:spacing w:before="200"/>
        <w:ind w:firstLine="540"/>
        <w:jc w:val="both"/>
      </w:pPr>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части Программы ОМС - 0,039 койко-дня на 1 застрахованное лицо;</w:t>
      </w:r>
    </w:p>
    <w:p w:rsidR="00F156C6" w:rsidRDefault="00F156C6">
      <w:pPr>
        <w:pStyle w:val="ConsPlusNormal"/>
        <w:spacing w:before="200"/>
        <w:ind w:firstLine="540"/>
        <w:jc w:val="both"/>
      </w:pPr>
      <w:proofErr w:type="gramStart"/>
      <w:r>
        <w:t>в рамках сверхбазовой части Программы ОМС - 0,00247 случая госпитализации на 1 застрахованное лицо (в том числе по профилю "Венерология" - 0,00058 случая госпитализации на 1 застрахованное лицо, для долечивания работающих граждан в условиях санаторно-курортных организаций Республики Башкортостан - 0,00169 случая госпитализации на 1 застрахованное лицо, или 0,03045 койко-дня на 1 застрахованное лицо, не идентифицированным и не застрахованным в системе ОМС лицам - 0,0002</w:t>
      </w:r>
      <w:proofErr w:type="gramEnd"/>
      <w:r>
        <w:t xml:space="preserve"> случая госпитализации);</w:t>
      </w:r>
    </w:p>
    <w:p w:rsidR="00F156C6" w:rsidRDefault="00F156C6">
      <w:pPr>
        <w:pStyle w:val="ConsPlusNormal"/>
        <w:spacing w:before="200"/>
        <w:ind w:firstLine="540"/>
        <w:jc w:val="both"/>
      </w:pPr>
      <w:r>
        <w:t>7) объемы оказания высокотехнологичной медицинской помощи в целом по Программе (в том числе высокотехнологичной медицинской помощи, не включенной в базовую программу обязательного медицинского страхования, оказываемой медицинскими организациями, подведомственными федеральным органам исполнительной власти) в расчете на 1 жителя - 0,00417 случая госпитализации;</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both"/>
              <w:rPr>
                <w:color w:val="392C69"/>
              </w:rPr>
            </w:pPr>
            <w:hyperlink r:id="rId35" w:tooltip="Решение Верховного суда Республики Башкортостан от 25.04.2017 по делу N 3г-474/2017 &lt;О признании недействующими отдельные положения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 утвержденной Постановлением Правительства Республики Башкортостан от 23.12.2016 N 537&gt;{КонсультантПлюс}" w:history="1">
              <w:r>
                <w:rPr>
                  <w:color w:val="0000FF"/>
                </w:rPr>
                <w:t>Решением</w:t>
              </w:r>
            </w:hyperlink>
            <w:r>
              <w:rPr>
                <w:color w:val="392C69"/>
              </w:rPr>
              <w:t xml:space="preserve"> Верховного суда Республики Башкортостан от 25.04.2017 по делу N 3г-474/2017 абзац 12 раздела 7 (в части определения нормативов объема медицинской помощи за счет бюджетных ассигнований Республики Башкортостан) признан недействующим с момента принятия.</w:t>
            </w:r>
          </w:p>
        </w:tc>
      </w:tr>
    </w:tbl>
    <w:p w:rsidR="00F156C6" w:rsidRDefault="00F156C6">
      <w:pPr>
        <w:pStyle w:val="ConsPlusNormal"/>
        <w:spacing w:before="200"/>
        <w:ind w:firstLine="540"/>
        <w:jc w:val="both"/>
      </w:pPr>
      <w:r>
        <w:t>8) для оказания паллиативной медицинской помощи в стационарных условиях - 0,092 койко-дня на 1 жителя.</w:t>
      </w:r>
    </w:p>
    <w:p w:rsidR="00F156C6" w:rsidRDefault="00F156C6">
      <w:pPr>
        <w:pStyle w:val="ConsPlusNormal"/>
        <w:spacing w:before="200"/>
        <w:ind w:firstLine="540"/>
        <w:jc w:val="both"/>
      </w:pPr>
      <w:proofErr w:type="gramStart"/>
      <w:r>
        <w:lastRenderedPageBreak/>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часть Программы ОМС, включается в нормативы объема амбулаторной и стационарной медицинской помощи, и финансирование этого объема медицинской помощи обеспечивается за счет средств, предусмотренных на реализацию сверхбазовой части Программы ОМС.</w:t>
      </w:r>
      <w:proofErr w:type="gramEnd"/>
    </w:p>
    <w:p w:rsidR="00F156C6" w:rsidRDefault="00F156C6">
      <w:pPr>
        <w:pStyle w:val="ConsPlusNormal"/>
        <w:ind w:firstLine="540"/>
        <w:jc w:val="both"/>
      </w:pPr>
    </w:p>
    <w:p w:rsidR="00F156C6" w:rsidRDefault="00F156C6">
      <w:pPr>
        <w:pStyle w:val="ConsPlusNormal"/>
        <w:jc w:val="center"/>
        <w:outlineLvl w:val="2"/>
      </w:pPr>
      <w:r>
        <w:t>7.1. Дифференцированные нормативы объема медицинской помощи</w:t>
      </w:r>
    </w:p>
    <w:p w:rsidR="00F156C6" w:rsidRDefault="00F156C6">
      <w:pPr>
        <w:pStyle w:val="ConsPlusNormal"/>
        <w:ind w:firstLine="540"/>
        <w:jc w:val="both"/>
      </w:pPr>
    </w:p>
    <w:p w:rsidR="00F156C6" w:rsidRDefault="00F156C6">
      <w:pPr>
        <w:pStyle w:val="ConsPlusNormal"/>
        <w:ind w:firstLine="540"/>
        <w:jc w:val="both"/>
      </w:pPr>
      <w:r>
        <w:t>Дифференцированные нормативы объема медицинской помощи на 1 жителя и дифференцированные нормативы объема медицинской помощи на 1 застрахованное лицо с учетом трех уровней оказания медицинской помощи в соответствии с порядками оказания медицинской помощи на 2017 - 2019 годы указаны в следующей таблице.</w:t>
      </w:r>
    </w:p>
    <w:p w:rsidR="00F156C6" w:rsidRDefault="00F156C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268"/>
        <w:gridCol w:w="1644"/>
        <w:gridCol w:w="2098"/>
      </w:tblGrid>
      <w:tr w:rsidR="00F156C6">
        <w:tc>
          <w:tcPr>
            <w:tcW w:w="311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Виды и условия оказания медицинской помощи</w:t>
            </w:r>
          </w:p>
        </w:tc>
        <w:tc>
          <w:tcPr>
            <w:tcW w:w="226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Единица измерения</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Уровни оказания медицинской помощи</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Нормативы объемов медицинской помощи на одного жителя (по Программе ОМС - на 1 застрахованное лицо)</w:t>
            </w:r>
          </w:p>
        </w:tc>
      </w:tr>
      <w:tr w:rsidR="00F156C6">
        <w:tc>
          <w:tcPr>
            <w:tcW w:w="311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w:t>
            </w:r>
          </w:p>
        </w:tc>
        <w:tc>
          <w:tcPr>
            <w:tcW w:w="226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4</w:t>
            </w:r>
          </w:p>
        </w:tc>
      </w:tr>
      <w:tr w:rsidR="00F156C6">
        <w:tc>
          <w:tcPr>
            <w:tcW w:w="9128" w:type="dxa"/>
            <w:gridSpan w:val="4"/>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outlineLvl w:val="3"/>
            </w:pPr>
            <w:r>
              <w:t>Медицинская помощь в рамках Программы государственных гарантий бесплатного оказания гражданам медицинской помощи в Республике Башкортостан - всего,</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Скорая медицинская помощь</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вызовы</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0,20877</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0,09470</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0,00061</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Амбулаторная помощь</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профилактической целью</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1,44621</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0,98001</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0,37317</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Амбулаторная помощь</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по неотложной медицинской помощи</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0,31885</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0,21366</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0,02823</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1,220</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0,767</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0,105</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дневных стационарах</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0,0304</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0,0250</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0,0088</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Стационарная помощь, в том числе:</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0,0432</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0,0835</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0,0609</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реабилитация в стационарных условиях</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0,05275</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0,01671</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Высокотехнологичная медицинская помощь</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0,00041</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0,00376</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Паллиативная медицинская помощь</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0,0367</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0,0398</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0,0155</w:t>
            </w:r>
          </w:p>
        </w:tc>
      </w:tr>
      <w:tr w:rsidR="00F156C6">
        <w:tc>
          <w:tcPr>
            <w:tcW w:w="9128" w:type="dxa"/>
            <w:gridSpan w:val="4"/>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outlineLvl w:val="3"/>
            </w:pPr>
            <w:r>
              <w:t>в том числе медицинская помощь, предоставляемая в рамках базовой части Программы ОМС застрахованным лицам</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Скорая медицинская помощь</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вызовы</w:t>
            </w: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0,20560</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0,09440</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Амбулаторная помощь</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профилактической целью</w:t>
            </w: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1,30411</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0,83600</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0,20989</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по неотложной медицинской помощи</w:t>
            </w: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0,31870</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0,21353</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0,02777</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1,18910</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0,72624</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0,06466</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дневных стационарах</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0,03076</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0,02200</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0,00724</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Стационарная помощь,</w:t>
            </w:r>
          </w:p>
          <w:p w:rsidR="00F156C6" w:rsidRDefault="00F156C6">
            <w:pPr>
              <w:pStyle w:val="ConsPlusNormal"/>
            </w:pPr>
            <w:r>
              <w:t>в том числе:</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0,04077</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0,07599</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0,05557</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медицинская реабилитация в </w:t>
            </w:r>
            <w:r>
              <w:lastRenderedPageBreak/>
              <w:t>стационарных условиях</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койко-дни</w:t>
            </w: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0,02229</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0,01671</w:t>
            </w:r>
          </w:p>
        </w:tc>
      </w:tr>
      <w:tr w:rsidR="00F156C6">
        <w:tc>
          <w:tcPr>
            <w:tcW w:w="311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высокотехнологичная медицинская помощь</w:t>
            </w:r>
          </w:p>
        </w:tc>
        <w:tc>
          <w:tcPr>
            <w:tcW w:w="226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0,00028</w:t>
            </w:r>
          </w:p>
        </w:tc>
      </w:tr>
      <w:tr w:rsidR="00F156C6">
        <w:tc>
          <w:tcPr>
            <w:tcW w:w="311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26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164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 уровень</w:t>
            </w:r>
          </w:p>
        </w:tc>
        <w:tc>
          <w:tcPr>
            <w:tcW w:w="209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0,00324</w:t>
            </w:r>
          </w:p>
        </w:tc>
      </w:tr>
    </w:tbl>
    <w:p w:rsidR="00F156C6" w:rsidRDefault="00F156C6">
      <w:pPr>
        <w:pStyle w:val="ConsPlusNormal"/>
        <w:jc w:val="center"/>
      </w:pPr>
    </w:p>
    <w:p w:rsidR="00F156C6" w:rsidRDefault="00F156C6">
      <w:pPr>
        <w:pStyle w:val="ConsPlusNormal"/>
        <w:jc w:val="center"/>
        <w:outlineLvl w:val="1"/>
      </w:pPr>
      <w:r>
        <w:t xml:space="preserve">8. НОРМАТИВЫ ФИНАНСОВЫХ ЗАТРАТ НА ЕДИНИЦУ ОБЪЕМА </w:t>
      </w:r>
      <w:proofErr w:type="gramStart"/>
      <w:r>
        <w:t>МЕДИЦИНСКОЙ</w:t>
      </w:r>
      <w:proofErr w:type="gramEnd"/>
    </w:p>
    <w:p w:rsidR="00F156C6" w:rsidRDefault="00F156C6">
      <w:pPr>
        <w:pStyle w:val="ConsPlusNormal"/>
        <w:jc w:val="center"/>
      </w:pPr>
      <w:r>
        <w:t>ПОМОЩИ, ПОДУШЕВЫЕ НОРМАТИВЫ ФИНАНСИРОВАНИЯ ПРОГРАММЫ</w:t>
      </w:r>
    </w:p>
    <w:p w:rsidR="00F156C6" w:rsidRDefault="00F156C6">
      <w:pPr>
        <w:pStyle w:val="ConsPlusNormal"/>
        <w:jc w:val="center"/>
      </w:pPr>
    </w:p>
    <w:p w:rsidR="00F156C6" w:rsidRDefault="00F156C6">
      <w:pPr>
        <w:pStyle w:val="ConsPlusNormal"/>
        <w:ind w:firstLine="540"/>
        <w:jc w:val="both"/>
      </w:pPr>
      <w:r>
        <w:t>8.1. Нормативы финансовых затрат на единицу объема медицинской помощи на 2017 год составляют:</w:t>
      </w:r>
    </w:p>
    <w:p w:rsidR="00F156C6" w:rsidRDefault="00F156C6">
      <w:pPr>
        <w:pStyle w:val="ConsPlusNormal"/>
        <w:spacing w:before="200"/>
        <w:ind w:firstLine="540"/>
        <w:jc w:val="both"/>
      </w:pPr>
      <w:proofErr w:type="gramStart"/>
      <w:r>
        <w:t>на 1 вызов скорой медицинской помощи за счет средств обязательного медицинского страхования в рамках базовой части Программы ОМС - 2031,25 рубля, в рамках сверхбазовой части Программы ОМС за счет средств бюджета Республики Башкортостан - 6475,95 рубля (в том числе 1 вызов скорой медицинской помощи не идентифицированным и не застрахованным в системе ОМС лицам и при заболеваниях, не включенных в базовую часть Программы</w:t>
      </w:r>
      <w:proofErr w:type="gramEnd"/>
      <w:r>
        <w:t xml:space="preserve"> </w:t>
      </w:r>
      <w:proofErr w:type="gramStart"/>
      <w:r>
        <w:t>ОМС (психические расстройства и расстройства поведения, требующие срочного медицинского вмешательства), - 2169,97 рубля, 1 вызов скорой медицинской помощи специализированной санитарно-авиационной эвакуации - 30970,60 рубля);</w:t>
      </w:r>
      <w:proofErr w:type="gramEnd"/>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both"/>
              <w:rPr>
                <w:color w:val="392C69"/>
              </w:rPr>
            </w:pPr>
            <w:hyperlink r:id="rId36" w:tooltip="Решение Верховного суда Республики Башкортостан от 25.04.2017 по делу N 3г-474/2017 &lt;О признании недействующими отдельные положения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 утвержденной Постановлением Правительства Республики Башкортостан от 23.12.2016 N 537&gt;{КонсультантПлюс}" w:history="1">
              <w:r>
                <w:rPr>
                  <w:color w:val="0000FF"/>
                </w:rPr>
                <w:t>Решением</w:t>
              </w:r>
            </w:hyperlink>
            <w:r>
              <w:rPr>
                <w:color w:val="392C69"/>
              </w:rPr>
              <w:t xml:space="preserve"> Верховного суда Республики Башкортостан от 25.04.2017 по делу N 3г-474/2017 абзацы 3, 4 раздела 8.1 (в части определения нормативов финансовых затрат на единицу объема медицинской помощи за счет средств бюджета Республики Башкортостан) признаны недействующими с момента принятия.</w:t>
            </w:r>
          </w:p>
        </w:tc>
      </w:tr>
    </w:tbl>
    <w:p w:rsidR="00F156C6" w:rsidRDefault="00F156C6">
      <w:pPr>
        <w:pStyle w:val="ConsPlusNormal"/>
        <w:spacing w:before="20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- 349,04 рубля, за счет средств обязательного медицинского страхования в рамках базовой части Программы ОМС - 419,98 рубля, в рамках сверхбазовой части Программы ОМС за счет средств бюджета Республики Башкортостан по профилю "Венерология" - 366,64 рубля;</w:t>
      </w:r>
      <w:proofErr w:type="gramEnd"/>
    </w:p>
    <w:p w:rsidR="00F156C6" w:rsidRDefault="00F156C6">
      <w:pPr>
        <w:pStyle w:val="ConsPlusNormal"/>
        <w:spacing w:before="20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- 1063,12 рубля, за счет средств обязательного медицинского страхования в рамках базовой части Программы ОМС - 1176,66 рубля, в рамках сверхбазовой части Программы ОМС за счет средств бюджета Республики Башкортостан - 1030,47 рубля (в том числе по профилю "Венерология</w:t>
      </w:r>
      <w:proofErr w:type="gramEnd"/>
      <w:r>
        <w:t xml:space="preserve">" - </w:t>
      </w:r>
      <w:proofErr w:type="gramStart"/>
      <w:r>
        <w:t>1029,95 рубля, не идентифицированным и не застрахованным в системе ОМС лицам - 1016,94 рубля);</w:t>
      </w:r>
      <w:proofErr w:type="gramEnd"/>
    </w:p>
    <w:p w:rsidR="00F156C6" w:rsidRDefault="00F156C6">
      <w:pPr>
        <w:pStyle w:val="ConsPlusNormal"/>
        <w:spacing w:before="200"/>
        <w:ind w:firstLine="540"/>
        <w:jc w:val="both"/>
      </w:pPr>
      <w:r>
        <w:t xml:space="preserve">на 1 посещение </w:t>
      </w:r>
      <w:proofErr w:type="gramStart"/>
      <w:r>
        <w:t>при оказании медицинской помощи в неотложной форме в амбулаторных условиях за счет средств обязательного медицинского страхования в рамках</w:t>
      </w:r>
      <w:proofErr w:type="gramEnd"/>
      <w:r>
        <w:t xml:space="preserve"> базовой части Программы ОМС - 537,65 рубля, в рамках сверхбазовой части Программы ОМС за счет средств бюджета Республики Башкортостан не идентифицированным и не застрахованным в системе ОМС лицам - 459,90 рубля;</w:t>
      </w:r>
    </w:p>
    <w:p w:rsidR="00F156C6" w:rsidRDefault="00F156C6">
      <w:pPr>
        <w:pStyle w:val="ConsPlusNormal"/>
        <w:spacing w:before="200"/>
        <w:ind w:firstLine="540"/>
        <w:jc w:val="both"/>
      </w:pPr>
      <w:r>
        <w:t>на 1 случай лечения в условиях дневных стационаров за счет средств бюджета Республики Башкортостан - 12311,28 рубля, за счет средств обязательного медицинского страхования в рамках базовой части Программы ОМС - 13306,21 рубля; в рамках сверхбазовой части Программы ОМС за счет средств бюджета Республики Башкортостан - 73332,71 рубля (в том числе по профилю "Венерология" - 10024,71 рубля, по лечебным мероприятиям с использованием аппаратного комплекса типа "Кибер-нож" - 192000,00 рубля без расходов на страховые медицинские организации);</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both"/>
              <w:rPr>
                <w:color w:val="392C69"/>
              </w:rPr>
            </w:pPr>
            <w:hyperlink r:id="rId37" w:tooltip="Решение Верховного суда Республики Башкортостан от 25.04.2017 по делу N 3г-474/2017 &lt;О признании недействующими отдельные положения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 утвержденной Постановлением Правительства Республики Башкортостан от 23.12.2016 N 537&gt;{КонсультантПлюс}" w:history="1">
              <w:r>
                <w:rPr>
                  <w:color w:val="0000FF"/>
                </w:rPr>
                <w:t>Решением</w:t>
              </w:r>
            </w:hyperlink>
            <w:r>
              <w:rPr>
                <w:color w:val="392C69"/>
              </w:rPr>
              <w:t xml:space="preserve"> Верховного суда Республики Башкортостан от 25.04.2017 по делу N 3г-474/2017 абзац 7 раздела 8.1 (в части определения нормативов финансовых затрат на единицу объема медицинской помощи за счет средств бюджета Республики Башкортостан) признан недействующим с момента принятия.</w:t>
            </w:r>
          </w:p>
        </w:tc>
      </w:tr>
    </w:tbl>
    <w:p w:rsidR="00F156C6" w:rsidRDefault="00F156C6">
      <w:pPr>
        <w:pStyle w:val="ConsPlusNormal"/>
        <w:spacing w:before="200"/>
        <w:ind w:firstLine="540"/>
        <w:jc w:val="both"/>
      </w:pPr>
      <w:proofErr w:type="gramStart"/>
      <w:r>
        <w:lastRenderedPageBreak/>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- 63442,95 рубля, за счет средств обязательного медицинского страхования в рамках базовой части Программы ОМС - 27098,61 рубля, в рамках сверхбазовой части Программы ОМС за счет средств бюджета Республики Башкортостан - 30996,47 рубля (в том числе по профилю "Венерология" - 19851,88 рубля</w:t>
      </w:r>
      <w:proofErr w:type="gramEnd"/>
      <w:r>
        <w:t>, не идентифицированным и не застрахованным в системе ОМС лицам - 21250,03 рубля, по медицинской реабилитации (долечиванию) работающих граждан в условиях санаторно-курортных организаций Республики Башкортостан - 36056,52 рубля);</w:t>
      </w:r>
    </w:p>
    <w:p w:rsidR="00F156C6" w:rsidRDefault="00F156C6">
      <w:pPr>
        <w:pStyle w:val="ConsPlusNormal"/>
        <w:spacing w:before="200"/>
        <w:ind w:firstLine="540"/>
        <w:jc w:val="both"/>
      </w:pPr>
      <w:r>
        <w:t>на 1 случай оказания высокотехнологичной медицинской помощи за счет средств бюджета Республики Башкортостан - 299645,05 рубля, за счет средств обязательного медицинского страхования в рамках базовой части Программы ОМС - 133866,66 рубля;</w:t>
      </w:r>
    </w:p>
    <w:p w:rsidR="00F156C6" w:rsidRDefault="00F156C6">
      <w:pPr>
        <w:pStyle w:val="ConsPlusNormal"/>
        <w:spacing w:before="200"/>
        <w:ind w:firstLine="540"/>
        <w:jc w:val="both"/>
      </w:pPr>
      <w:r>
        <w:t>на 1 койко-день в специализированных больницах и центрах,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части Программы ОМС - 1846,49 рубля;</w:t>
      </w:r>
    </w:p>
    <w:p w:rsidR="00F156C6" w:rsidRDefault="00F156C6">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- 1898,38 рубля.</w:t>
      </w:r>
    </w:p>
    <w:p w:rsidR="00F156C6" w:rsidRDefault="00F156C6">
      <w:pPr>
        <w:pStyle w:val="ConsPlusNormal"/>
        <w:spacing w:before="200"/>
        <w:ind w:firstLine="540"/>
        <w:jc w:val="both"/>
      </w:pPr>
      <w:r>
        <w:t>Нормативы финансовых затрат на единицу объема медицинской помощи, оказываемой в соответствии с Программой, на 2018 и 2019 годы составляют:</w:t>
      </w:r>
    </w:p>
    <w:p w:rsidR="00F156C6" w:rsidRDefault="00F156C6">
      <w:pPr>
        <w:pStyle w:val="ConsPlusNormal"/>
        <w:spacing w:before="200"/>
        <w:ind w:firstLine="540"/>
        <w:jc w:val="both"/>
      </w:pPr>
      <w:r>
        <w:t xml:space="preserve">на 1 вызов скорой медицинской помощи за счет средств обязательного медицинского страхования в рамках базовой части Программы ОМС на 2018 год - 2302,82 рубля, на 2019 год - 2387,12 рубля; </w:t>
      </w:r>
      <w:proofErr w:type="gramStart"/>
      <w:r>
        <w:t>в рамках сверхбазовой части Программы ОМС на 2018 и 2019 годы за счет средств бюджета Республики Башкортостан - 6475,95 рубля (в том числе 1 вызов скорой медицинской помощи не идентифицированным и не застрахованным в системе ОМС лицам и при заболеваниях, не включенных в базовую часть Программы ОМС (психические расстройства и расстройства поведения, требующие срочного медицинского вмешательства), - 2169,97 рубля, 1 вызов скорой</w:t>
      </w:r>
      <w:proofErr w:type="gramEnd"/>
      <w:r>
        <w:t xml:space="preserve"> медицинской помощи специализированной санитарно-авиационной эвакуации - 30970,60 рубля);</w:t>
      </w:r>
    </w:p>
    <w:p w:rsidR="00F156C6" w:rsidRDefault="00F156C6">
      <w:pPr>
        <w:pStyle w:val="ConsPlusNormal"/>
        <w:spacing w:before="200"/>
        <w:ind w:firstLine="540"/>
        <w:jc w:val="both"/>
      </w:pPr>
      <w:proofErr w:type="gramStart"/>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на 2018 и 2019 годы - 349,04 рубля; за счет средств обязательного медицинского страхования в рамках базовой части Программы ОМС на 2018 год - 486,46 рубля, на 2019 год - 507,24 рубля;</w:t>
      </w:r>
      <w:proofErr w:type="gramEnd"/>
      <w:r>
        <w:t xml:space="preserve"> в рамках сверхбазовой части Программы ОМС за счет средств бюджета Республики Башкортостан по профилю "Венерология" на 2018 и 2019 годы - 366,64 рубля;</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both"/>
              <w:rPr>
                <w:color w:val="392C69"/>
              </w:rPr>
            </w:pPr>
            <w:hyperlink r:id="rId38" w:tooltip="Решение Верховного суда Республики Башкортостан от 25.04.2017 по делу N 3г-474/2017 &lt;О признании недействующими отдельные положения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 утвержденной Постановлением Правительства Республики Башкортостан от 23.12.2016 N 537&gt;{КонсультантПлюс}" w:history="1">
              <w:r>
                <w:rPr>
                  <w:color w:val="0000FF"/>
                </w:rPr>
                <w:t>Решением</w:t>
              </w:r>
            </w:hyperlink>
            <w:r>
              <w:rPr>
                <w:color w:val="392C69"/>
              </w:rPr>
              <w:t xml:space="preserve"> Верховного суда Республики Башкортостан от 25.04.2017 по делу N 3г-474/2017 абзац 14 раздела 8.1 (в части определения нормативов финансовых затрат на единицу объема медицинской помощи за счет средств бюджета Республики Башкортостан) признан недействующим с момента принятия.</w:t>
            </w:r>
          </w:p>
        </w:tc>
      </w:tr>
    </w:tbl>
    <w:p w:rsidR="00F156C6" w:rsidRDefault="00F156C6">
      <w:pPr>
        <w:pStyle w:val="ConsPlusNormal"/>
        <w:spacing w:before="200"/>
        <w:ind w:firstLine="540"/>
        <w:jc w:val="both"/>
      </w:pPr>
      <w:proofErr w:type="gramStart"/>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бюджета Республики Башкортостан на 2018 и 2019 годы - 1063,12 рубля; за счет средств обязательного медицинского страхования в рамках базовой части Программы ОМС на 2018 год - 1362,91 рубля, на 2019 год - 1419,15 рубля;</w:t>
      </w:r>
      <w:proofErr w:type="gramEnd"/>
      <w:r>
        <w:t xml:space="preserve"> в рамках сверхбазовой части Программы ОМС за счет средств бюджета Республики Башкортостан на 2018 и 2019 годы - 1030,47 рубля (в том числе по профилю "Венерология" - 1029,95 рубля, не идентифицированным и не застрахованным в системе ОМС лицам - 1016,94 рубля);</w:t>
      </w:r>
    </w:p>
    <w:p w:rsidR="00F156C6" w:rsidRDefault="00F156C6">
      <w:pPr>
        <w:pStyle w:val="ConsPlusNormal"/>
        <w:spacing w:before="200"/>
        <w:ind w:firstLine="540"/>
        <w:jc w:val="both"/>
      </w:pPr>
      <w:r>
        <w:t xml:space="preserve">на 1 посещение </w:t>
      </w:r>
      <w:proofErr w:type="gramStart"/>
      <w:r>
        <w:t>при оказании медицинской помощи в неотложной форме в амбулаторных условиях за счет средств обязательного медицинского страхования в рамках</w:t>
      </w:r>
      <w:proofErr w:type="gramEnd"/>
      <w:r>
        <w:t xml:space="preserve"> базовой части Программы ОМС на 2018 </w:t>
      </w:r>
      <w:r>
        <w:lastRenderedPageBreak/>
        <w:t>год - 622,72 рубля, на 2019 год - 649,86 рубля; в рамках сверхбазовой части Программы ОМС за счет средств бюджета Республики Башкортостан на 2018 и 2019 годы не идентифицированным и не застрахованным в системе ОМС лицам - 459,90 рубля;</w:t>
      </w:r>
    </w:p>
    <w:p w:rsidR="00F156C6" w:rsidRDefault="00F156C6">
      <w:pPr>
        <w:pStyle w:val="ConsPlusNormal"/>
        <w:spacing w:before="200"/>
        <w:ind w:firstLine="540"/>
        <w:jc w:val="both"/>
      </w:pPr>
      <w:r>
        <w:t>на 1 случай лечения в условиях дневных стационаров за счет средств бюджета Республики Башкортостан на 2018 и 2019 годы - 12311,28 рубля, за счет средств обязательного медицинского страхования в рамках базовой части Программы ОМС на 2018 год - 15160,25 рубля, на 2019 год - 15952,08 рубля; в рамках сверхбазовой части Программы ОМС за счет средств бюджета Республики Башкортостан на 2018 и 2019 годы - 73332,71 рубля (в том числе по профилю "Венерология" - 10024,71 рубля, по лечебным мероприятиям с использованием аппаратного комплекса типа "Кибер-нож" - 192000,00 рубля без расходов на страховые медицинские организации);</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both"/>
              <w:rPr>
                <w:color w:val="392C69"/>
              </w:rPr>
            </w:pPr>
            <w:hyperlink r:id="rId39" w:tooltip="Решение Верховного суда Республики Башкортостан от 25.04.2017 по делу N 3г-474/2017 &lt;О признании недействующими отдельные положения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 утвержденной Постановлением Правительства Республики Башкортостан от 23.12.2016 N 537&gt;{КонсультантПлюс}" w:history="1">
              <w:r>
                <w:rPr>
                  <w:color w:val="0000FF"/>
                </w:rPr>
                <w:t>Решением</w:t>
              </w:r>
            </w:hyperlink>
            <w:r>
              <w:rPr>
                <w:color w:val="392C69"/>
              </w:rPr>
              <w:t xml:space="preserve"> Верховного суда Республики Башкортостан от 25.04.2017 по делу N 3г-474/2017 абзац 17 раздела 8.1 (в части определения нормативов финансовых затрат на единицу объема медицинской помощи за счет средств бюджета Республики Башкортостан) признан недействующим с момента принятия.</w:t>
            </w:r>
          </w:p>
        </w:tc>
      </w:tr>
    </w:tbl>
    <w:p w:rsidR="00F156C6" w:rsidRDefault="00F156C6">
      <w:pPr>
        <w:pStyle w:val="ConsPlusNormal"/>
        <w:spacing w:before="200"/>
        <w:ind w:firstLine="540"/>
        <w:jc w:val="both"/>
      </w:pPr>
      <w:proofErr w:type="gramStart"/>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бюджета Республики Башкортостан на 2018 и 2019 годы - 63442,95 рубля, за счет средств обязательного медицинского страхования в рамках базовой части Программы ОМС на 2018 год - 31972,07 рубля, на 2019 год - 33909,06 рубля;</w:t>
      </w:r>
      <w:proofErr w:type="gramEnd"/>
      <w:r>
        <w:t xml:space="preserve"> </w:t>
      </w:r>
      <w:proofErr w:type="gramStart"/>
      <w:r>
        <w:t>в рамках сверхбазовой части Программы ОМС за счет средств бюджета Республики Башкортостан на 2018 и 2019 годы - 30996,47 рубля (в том числе по профилю "Венерология" - 19851,88 рубля, не идентифицированным и не застрахованным в системе ОМС лицам - 21250,03 рубля, по медицинской реабилитации (долечиванию) работающих граждан в условиях санаторно-курортных организаций Республики Башкортостан - 36056,52 рубля);</w:t>
      </w:r>
      <w:proofErr w:type="gramEnd"/>
    </w:p>
    <w:p w:rsidR="00F156C6" w:rsidRDefault="00F156C6">
      <w:pPr>
        <w:pStyle w:val="ConsPlusNormal"/>
        <w:spacing w:before="200"/>
        <w:ind w:firstLine="540"/>
        <w:jc w:val="both"/>
      </w:pPr>
      <w:r>
        <w:t>на 1 случай оказания высокотехнологичной медицинской помощи за счет средств бюджета Республики Башкортостан на 2018 и 2019 годы - 204875,13 рубля, за счет средств обязательного медицинского страхования в рамках базовой части Программы ОМС на 2018 и 2019 годы - 133866,66 рубля;</w:t>
      </w:r>
    </w:p>
    <w:p w:rsidR="00F156C6" w:rsidRDefault="00F156C6">
      <w:pPr>
        <w:pStyle w:val="ConsPlusNormal"/>
        <w:spacing w:before="200"/>
        <w:ind w:firstLine="540"/>
        <w:jc w:val="both"/>
      </w:pPr>
      <w:r>
        <w:t>на 1 койко-день в специализированных больницах и центрах, оказывающих медицинскую помощь по профилю "Медицинская реабилитация", и в реабилитационных отделениях медицинских организаций за счет средств обязательного медицинского страхования в рамках базовой части Программы ОМС на 2018 год - 2154,33 рубля, на 2019 год - 2262,58 рубля;</w:t>
      </w:r>
    </w:p>
    <w:p w:rsidR="00F156C6" w:rsidRDefault="00F156C6">
      <w:pPr>
        <w:pStyle w:val="ConsPlusNormal"/>
        <w:spacing w:before="20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за счет средств бюджета Республики Башкортостан на 2018 и 2019 годы - 1898,38 рубля.</w:t>
      </w:r>
    </w:p>
    <w:p w:rsidR="00F156C6" w:rsidRDefault="00F156C6">
      <w:pPr>
        <w:pStyle w:val="ConsPlusNormal"/>
        <w:spacing w:before="200"/>
        <w:ind w:firstLine="540"/>
        <w:jc w:val="both"/>
      </w:pPr>
      <w:r>
        <w:t>8.2. Подушевые нормативы финансирования, предусмотренные Программой (без учета расходов федерального бюджета), составляют:</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both"/>
              <w:rPr>
                <w:color w:val="392C69"/>
              </w:rPr>
            </w:pPr>
            <w:hyperlink r:id="rId40" w:tooltip="Решение Верховного суда Республики Башкортостан от 25.04.2017 по делу N 3г-474/2017 &lt;О признании недействующими отдельные положения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 утвержденной Постановлением Правительства Республики Башкортостан от 23.12.2016 N 537&gt;{КонсультантПлюс}" w:history="1">
              <w:r>
                <w:rPr>
                  <w:color w:val="0000FF"/>
                </w:rPr>
                <w:t>Решением</w:t>
              </w:r>
            </w:hyperlink>
            <w:r>
              <w:rPr>
                <w:color w:val="392C69"/>
              </w:rPr>
              <w:t xml:space="preserve"> Верховного суда Республики Башкортостан от 25.04.2017 по делу N 3г-474/2017 абзац 2 раздела 8.2 (в части определения нормативов финансовых затрат на единицу объема медицинской помощи за счет средств бюджета Республики Башкортостан) признан недействующим с момента принятия.</w:t>
            </w:r>
          </w:p>
        </w:tc>
      </w:tr>
    </w:tbl>
    <w:p w:rsidR="00F156C6" w:rsidRDefault="00F156C6">
      <w:pPr>
        <w:pStyle w:val="ConsPlusNormal"/>
        <w:spacing w:before="200"/>
        <w:ind w:firstLine="540"/>
        <w:jc w:val="both"/>
      </w:pPr>
      <w:proofErr w:type="gramStart"/>
      <w:r>
        <w:t>за счет средств бюджета Республики Башкортостан (в расчете на 1 жителя) в 2017 году - 2831,8 рубля (с учетом межбюджетных трансфертов бюджета Республики Башкортостан на финансовое обеспечение дополнительных видов и условий оказания медицинской помощи, не установленных базовой частью Программы ОМС), в 2018 и 2019 годах - 2665,6 рубля (с учетом межбюджетных трансфертов бюджета Республики Башкортостан на финансовое обеспечение дополнительных видов и условий</w:t>
      </w:r>
      <w:proofErr w:type="gramEnd"/>
      <w:r>
        <w:t xml:space="preserve"> оказания медицинской помощи, не </w:t>
      </w:r>
      <w:proofErr w:type="gramStart"/>
      <w:r>
        <w:t>установленных</w:t>
      </w:r>
      <w:proofErr w:type="gramEnd"/>
      <w:r>
        <w:t xml:space="preserve"> базовой частью Программы ОМС);</w:t>
      </w:r>
    </w:p>
    <w:p w:rsidR="00F156C6" w:rsidRDefault="00F156C6">
      <w:pPr>
        <w:pStyle w:val="ConsPlusNormal"/>
        <w:spacing w:before="200"/>
        <w:ind w:firstLine="540"/>
        <w:jc w:val="both"/>
      </w:pPr>
      <w:proofErr w:type="gramStart"/>
      <w:r>
        <w:lastRenderedPageBreak/>
        <w:t>за счет средств обязательного медицинского страхования на финансирование базовой части Программы ОМС (в расчете на 1 застрахованное лицо) в 2017 году - 9789,5 рубля, в 2018 году - 11410,7 рубля, в 2019 году - 11998,5 рубля; из них за счет субвенций Федерального фонда обязательного медицинского страхования в 2017 году - 9666,5 рубля, в 2018 году - 11287,7 рубля, в 2019 году - 11875,6 рубля.</w:t>
      </w:r>
      <w:proofErr w:type="gramEnd"/>
    </w:p>
    <w:p w:rsidR="00F156C6" w:rsidRDefault="00F156C6">
      <w:pPr>
        <w:pStyle w:val="ConsPlusNormal"/>
        <w:spacing w:before="200"/>
        <w:ind w:firstLine="540"/>
        <w:jc w:val="both"/>
      </w:pPr>
      <w:r>
        <w:t>В Республике Башкортостан в рамках тарифного соглашения устанавливается финансовое обеспечение денежных выплат стимулирующего характера, включая денежные выплаты:</w:t>
      </w:r>
    </w:p>
    <w:p w:rsidR="00F156C6" w:rsidRDefault="00F156C6">
      <w:pPr>
        <w:pStyle w:val="ConsPlusNormal"/>
        <w:spacing w:before="20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156C6" w:rsidRDefault="00F156C6">
      <w:pPr>
        <w:pStyle w:val="ConsPlusNormal"/>
        <w:spacing w:before="20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156C6" w:rsidRDefault="00F156C6">
      <w:pPr>
        <w:pStyle w:val="ConsPlusNormal"/>
        <w:spacing w:before="20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156C6" w:rsidRDefault="00F156C6">
      <w:pPr>
        <w:pStyle w:val="ConsPlusNormal"/>
        <w:spacing w:before="200"/>
        <w:ind w:firstLine="540"/>
        <w:jc w:val="both"/>
      </w:pPr>
      <w:r>
        <w:t>врачам-специалистам за оказанную медицинскую помощь в амбулаторных условиях.</w:t>
      </w:r>
    </w:p>
    <w:p w:rsidR="00F156C6" w:rsidRDefault="00F156C6">
      <w:pPr>
        <w:pStyle w:val="ConsPlusNormal"/>
        <w:spacing w:before="200"/>
        <w:ind w:firstLine="540"/>
        <w:jc w:val="both"/>
      </w:pPr>
      <w:r>
        <w:t xml:space="preserve">8.3. </w:t>
      </w:r>
      <w:hyperlink w:anchor="Par1434" w:tooltip="СТРУКТУРА" w:history="1">
        <w:r>
          <w:rPr>
            <w:color w:val="0000FF"/>
          </w:rPr>
          <w:t>Структура</w:t>
        </w:r>
      </w:hyperlink>
      <w:r>
        <w:t xml:space="preserve"> формирования тарифов на оплату медицинской помощи, оказываемой в рамках Программы ОМС, указана в приложении N 2 к Программе.</w:t>
      </w:r>
    </w:p>
    <w:p w:rsidR="00F156C6" w:rsidRDefault="00F156C6">
      <w:pPr>
        <w:pStyle w:val="ConsPlusNormal"/>
        <w:spacing w:before="200"/>
        <w:ind w:firstLine="540"/>
        <w:jc w:val="both"/>
      </w:pPr>
      <w:r>
        <w:t>8.4. Объемы расходов, связанных с реализацией Программы, указаны в приложениях к ней:</w:t>
      </w:r>
    </w:p>
    <w:p w:rsidR="00F156C6" w:rsidRDefault="00F156C6">
      <w:pPr>
        <w:pStyle w:val="ConsPlusNormal"/>
        <w:spacing w:before="200"/>
        <w:ind w:firstLine="540"/>
        <w:jc w:val="both"/>
      </w:pPr>
      <w:r>
        <w:t xml:space="preserve">по источникам финансового обеспечения - в </w:t>
      </w:r>
      <w:hyperlink w:anchor="Par1929" w:tooltip="СТОИМОСТЬ" w:history="1">
        <w:r>
          <w:rPr>
            <w:color w:val="0000FF"/>
          </w:rPr>
          <w:t>приложении N 4</w:t>
        </w:r>
      </w:hyperlink>
      <w:r>
        <w:t>;</w:t>
      </w:r>
    </w:p>
    <w:p w:rsidR="00F156C6" w:rsidRDefault="00F156C6">
      <w:pPr>
        <w:pStyle w:val="ConsPlusNormal"/>
        <w:spacing w:before="200"/>
        <w:ind w:firstLine="540"/>
        <w:jc w:val="both"/>
      </w:pPr>
      <w:r>
        <w:t xml:space="preserve">по условиям оказания медицинской помощи - в </w:t>
      </w:r>
      <w:hyperlink w:anchor="Par2111" w:tooltip="УТВЕРЖДЕННАЯ СТОИМОСТЬ" w:history="1">
        <w:r>
          <w:rPr>
            <w:color w:val="0000FF"/>
          </w:rPr>
          <w:t>приложении N 5</w:t>
        </w:r>
      </w:hyperlink>
      <w:r>
        <w:t>.</w:t>
      </w:r>
    </w:p>
    <w:p w:rsidR="00F156C6" w:rsidRDefault="00F156C6">
      <w:pPr>
        <w:pStyle w:val="ConsPlusNormal"/>
        <w:ind w:firstLine="540"/>
        <w:jc w:val="both"/>
      </w:pPr>
    </w:p>
    <w:p w:rsidR="00F156C6" w:rsidRDefault="00F156C6">
      <w:pPr>
        <w:pStyle w:val="ConsPlusNormal"/>
        <w:ind w:firstLine="540"/>
        <w:jc w:val="both"/>
      </w:pPr>
    </w:p>
    <w:p w:rsidR="00F156C6" w:rsidRDefault="00F156C6">
      <w:pPr>
        <w:pStyle w:val="ConsPlusNormal"/>
        <w:ind w:firstLine="540"/>
        <w:jc w:val="both"/>
      </w:pPr>
    </w:p>
    <w:p w:rsidR="00F156C6" w:rsidRDefault="00F156C6">
      <w:pPr>
        <w:pStyle w:val="ConsPlusNormal"/>
        <w:ind w:firstLine="540"/>
        <w:jc w:val="both"/>
      </w:pPr>
    </w:p>
    <w:p w:rsidR="00F156C6" w:rsidRDefault="00F156C6">
      <w:pPr>
        <w:pStyle w:val="ConsPlusNormal"/>
        <w:ind w:firstLine="540"/>
        <w:jc w:val="both"/>
      </w:pPr>
    </w:p>
    <w:p w:rsidR="00F156C6" w:rsidRDefault="00F156C6">
      <w:pPr>
        <w:pStyle w:val="ConsPlusNormal"/>
        <w:jc w:val="right"/>
        <w:outlineLvl w:val="1"/>
      </w:pPr>
      <w:r>
        <w:t>Приложение N 1</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на плановый период</w:t>
      </w:r>
    </w:p>
    <w:p w:rsidR="00F156C6" w:rsidRDefault="00F156C6">
      <w:pPr>
        <w:pStyle w:val="ConsPlusNormal"/>
        <w:jc w:val="right"/>
      </w:pPr>
      <w:r>
        <w:t>2018 и 2019 годов</w:t>
      </w:r>
    </w:p>
    <w:p w:rsidR="00F156C6" w:rsidRDefault="00F156C6">
      <w:pPr>
        <w:pStyle w:val="ConsPlusNormal"/>
        <w:jc w:val="center"/>
      </w:pPr>
    </w:p>
    <w:p w:rsidR="00F156C6" w:rsidRDefault="00F156C6">
      <w:pPr>
        <w:pStyle w:val="ConsPlusNormal"/>
        <w:jc w:val="center"/>
      </w:pPr>
      <w:bookmarkStart w:id="2" w:name="Par689"/>
      <w:bookmarkEnd w:id="2"/>
      <w:r>
        <w:t>ПЕРЕЧЕНЬ</w:t>
      </w:r>
    </w:p>
    <w:p w:rsidR="00F156C6" w:rsidRDefault="00F156C6">
      <w:pPr>
        <w:pStyle w:val="ConsPlusNormal"/>
        <w:jc w:val="center"/>
      </w:pPr>
      <w:r>
        <w:t>МЕДИЦИНСКИХ ОРГАНИЗАЦИЙ, УЧАСТВУЮЩИХ В РЕАЛИЗАЦИИ ПРОГРАММЫ</w:t>
      </w:r>
    </w:p>
    <w:p w:rsidR="00F156C6" w:rsidRDefault="00F156C6">
      <w:pPr>
        <w:pStyle w:val="ConsPlusNormal"/>
        <w:jc w:val="center"/>
      </w:pPr>
      <w:r>
        <w:t>ГОСУДАРСТВЕННЫХ ГАРАНТИЙ БЕСПЛАТНОГО ОКАЗАНИЯ ГРАЖДАНАМ</w:t>
      </w:r>
    </w:p>
    <w:p w:rsidR="00F156C6" w:rsidRDefault="00F156C6">
      <w:pPr>
        <w:pStyle w:val="ConsPlusNormal"/>
        <w:jc w:val="center"/>
      </w:pPr>
      <w:r>
        <w:t>МЕДИЦИНСКОЙ ПОМОЩИ В РЕСПУБЛИКЕ БАШКОРТОСТАН НА 2017 ГОД</w:t>
      </w:r>
    </w:p>
    <w:p w:rsidR="00F156C6" w:rsidRDefault="00F156C6">
      <w:pPr>
        <w:pStyle w:val="ConsPlusNormal"/>
        <w:jc w:val="center"/>
      </w:pPr>
      <w:r>
        <w:t>И НА ПЛАНОВЫЙ ПЕРИОД 2018</w:t>
      </w:r>
      <w:proofErr w:type="gramStart"/>
      <w:r>
        <w:t xml:space="preserve"> И</w:t>
      </w:r>
      <w:proofErr w:type="gramEnd"/>
      <w:r>
        <w:t xml:space="preserve"> 2019 ГОДОВ, В ТОМ ЧИСЛЕ</w:t>
      </w:r>
    </w:p>
    <w:p w:rsidR="00F156C6" w:rsidRDefault="00F156C6">
      <w:pPr>
        <w:pStyle w:val="ConsPlusNormal"/>
        <w:jc w:val="center"/>
      </w:pPr>
      <w:r>
        <w:t xml:space="preserve">ТЕРРИТОРИАЛЬНОЙ ПРОГРАММЫ </w:t>
      </w:r>
      <w:proofErr w:type="gramStart"/>
      <w:r>
        <w:t>ОБЯЗАТЕЛЬНОГО</w:t>
      </w:r>
      <w:proofErr w:type="gramEnd"/>
      <w:r>
        <w:t xml:space="preserve"> МЕДИЦИНСКОГО</w:t>
      </w:r>
    </w:p>
    <w:p w:rsidR="00F156C6" w:rsidRDefault="00F156C6">
      <w:pPr>
        <w:pStyle w:val="ConsPlusNormal"/>
        <w:jc w:val="center"/>
      </w:pPr>
      <w:r>
        <w:t>СТРАХОВАНИЯ ГРАЖДАН В РЕСПУБЛИКЕ БАШКОРТОСТАН НА 2017 ГОД</w:t>
      </w:r>
    </w:p>
    <w:p w:rsidR="00F156C6" w:rsidRDefault="00F156C6">
      <w:pPr>
        <w:pStyle w:val="ConsPlusNormal"/>
        <w:jc w:val="center"/>
      </w:pPr>
      <w:r>
        <w:t>И НА ПЛАНОВЫЙ ПЕРИОД 2018</w:t>
      </w:r>
      <w:proofErr w:type="gramStart"/>
      <w:r>
        <w:t xml:space="preserve"> И</w:t>
      </w:r>
      <w:proofErr w:type="gramEnd"/>
      <w:r>
        <w:t xml:space="preserve"> 2019 ГОДОВ</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center"/>
              <w:rPr>
                <w:color w:val="392C69"/>
              </w:rPr>
            </w:pPr>
            <w:r>
              <w:rPr>
                <w:color w:val="392C69"/>
              </w:rPr>
              <w:t>Список изменяющих документов</w:t>
            </w:r>
          </w:p>
          <w:p w:rsidR="00F156C6" w:rsidRDefault="00F156C6">
            <w:pPr>
              <w:pStyle w:val="ConsPlusNormal"/>
              <w:jc w:val="center"/>
              <w:rPr>
                <w:color w:val="392C69"/>
              </w:rPr>
            </w:pPr>
            <w:r>
              <w:rPr>
                <w:color w:val="392C69"/>
              </w:rPr>
              <w:t xml:space="preserve">(в ред. </w:t>
            </w:r>
            <w:hyperlink r:id="rId41"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rPr>
                <w:color w:val="392C69"/>
              </w:rPr>
              <w:t xml:space="preserve"> Правительства РБ от 22.11.2017 N 545)</w:t>
            </w:r>
          </w:p>
        </w:tc>
      </w:tr>
    </w:tbl>
    <w:p w:rsidR="00F156C6" w:rsidRDefault="00F156C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6066"/>
        <w:gridCol w:w="2392"/>
      </w:tblGrid>
      <w:tr w:rsidR="00F156C6">
        <w:tc>
          <w:tcPr>
            <w:tcW w:w="62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lastRenderedPageBreak/>
              <w:t xml:space="preserve">N </w:t>
            </w:r>
            <w:proofErr w:type="gramStart"/>
            <w:r>
              <w:t>п</w:t>
            </w:r>
            <w:proofErr w:type="gramEnd"/>
            <w:r>
              <w:t>/п</w:t>
            </w:r>
          </w:p>
        </w:tc>
        <w:tc>
          <w:tcPr>
            <w:tcW w:w="6066"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Наименование медицинской организации</w:t>
            </w:r>
          </w:p>
        </w:tc>
        <w:tc>
          <w:tcPr>
            <w:tcW w:w="2392"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 xml:space="preserve">Осуществление деятельности в сфере обязательного медицинского страхования </w:t>
            </w:r>
            <w:hyperlink w:anchor="Par1420" w:tooltip="&lt;*&gt; Отметка об осуществлении деятельности в сфере обязательного медицинского страхования - &quot;+&quot;, об отсутствии такой деятельности - знак &quot;-&quot;." w:history="1">
              <w:r>
                <w:rPr>
                  <w:color w:val="0000FF"/>
                </w:rPr>
                <w:t>&lt;*&gt;</w:t>
              </w:r>
            </w:hyperlink>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Аскаровская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Раевская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Архангельская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Аскинская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Толбазинская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Баймакская центральная городская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"Медента"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Бакалинская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Балтачевская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Белебеевская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Белокатайская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Белорецкая центральная районная клиническая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Белорецкий специализированный дом ребенка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Бижбулякская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Бирская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Бирская стоматологическая поликлиника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Языковская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both"/>
            </w:pPr>
            <w:r>
              <w:t>Государственное бюджетное учреждение здравоохранения Республики Башкортостан Благовещенская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Буздякская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Бураевская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Бурзянская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Красноусольская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Красноусольский детский санаторий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Давлекановская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Месягутовская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Дюртюлинская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Стоматологическая поликлиника Дюртюлинского района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Государственное бюджетное учреждение здравоохранения </w:t>
            </w:r>
            <w:r>
              <w:lastRenderedPageBreak/>
              <w:t>Республики Башкортостан Ермекеевская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29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Исянгуловская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Зилаирская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Иглинская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Верхнеяркеевская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Ишимбайская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Детский пульмонологический санаторий</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Калтасинская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Караидельская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Кармаскалинская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both"/>
            </w:pPr>
            <w:r>
              <w:t>Государственное бюджетное учреждение здравоохранения Республики Башкортостан Кигинская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Краснокамская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Мраковская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Кушнаренковская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Государственное бюджетное учреждение здравоохранения Республики Башкортостан Мелеузовская центральная </w:t>
            </w:r>
            <w:r>
              <w:lastRenderedPageBreak/>
              <w:t>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43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Большеустьикинская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Мишкинская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Миякинская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Нуримановская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Малоязовская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Стерлибашевская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both"/>
            </w:pPr>
            <w:r>
              <w:t>Государственное бюджетное учреждение здравоохранения Республики Башкортостан Верхне-Татышлинская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Туймазинская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Учалинская центральная городская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Федоровская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Акъярская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Чекмагушевская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Чишминская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Шаранская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57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Янаульская центральная районная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больница города Кумертау</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Федеральное государственное бюджетное учреждение здравоохранения "Медико-санитарная часть N 142 Федерального медико-биологического агентства"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больница города Нефтекамск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больница N 1 города Октябрьский</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Стоматологическая поликлиника города Октябрьский</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больница города Салават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Кожно-венерологический диспансер города Салават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Стоматологическая поликлиника города Салават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Центральная городская больница города Сибай</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Стоматологическая поликлиника города Сибай</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Сибайский межрайонный противотуберкулезный диспансер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"Санаторий для детей Радуга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Клиническая больница N 1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Государственное бюджетное учреждение здравоохранения </w:t>
            </w:r>
            <w:r>
              <w:lastRenderedPageBreak/>
              <w:t>Республики Башкортостан Городская больница N 2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72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больница N 3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больница N 4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Кожно-венерологический диспансер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инфекционная больница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Детская больница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Негосударственное учреждение здравоохранения "Узловая больница на станции Стерлитамак открытого акционерного общества "Российские железные дороги"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right w:val="single" w:sz="4" w:space="0" w:color="auto"/>
            </w:tcBorders>
          </w:tcPr>
          <w:p w:rsidR="00F156C6" w:rsidRDefault="00F156C6">
            <w:pPr>
              <w:pStyle w:val="ConsPlusNormal"/>
              <w:jc w:val="center"/>
            </w:pPr>
            <w:r>
              <w:t>78</w:t>
            </w:r>
          </w:p>
        </w:tc>
        <w:tc>
          <w:tcPr>
            <w:tcW w:w="8458" w:type="dxa"/>
            <w:gridSpan w:val="2"/>
            <w:tcBorders>
              <w:top w:val="single" w:sz="4" w:space="0" w:color="auto"/>
              <w:left w:val="single" w:sz="4" w:space="0" w:color="auto"/>
              <w:right w:val="single" w:sz="4" w:space="0" w:color="auto"/>
            </w:tcBorders>
          </w:tcPr>
          <w:p w:rsidR="00F156C6" w:rsidRDefault="00F156C6">
            <w:pPr>
              <w:pStyle w:val="ConsPlusNormal"/>
              <w:jc w:val="both"/>
            </w:pPr>
            <w:r>
              <w:t xml:space="preserve">Исключен. - </w:t>
            </w:r>
            <w:hyperlink r:id="rId42"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Постановление</w:t>
              </w:r>
            </w:hyperlink>
            <w:r>
              <w:t xml:space="preserve"> Правительства РБ от 22.11.2017 N 545.</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Стоматологическая поликлиника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right w:val="single" w:sz="4" w:space="0" w:color="auto"/>
            </w:tcBorders>
          </w:tcPr>
          <w:p w:rsidR="00F156C6" w:rsidRDefault="00F156C6">
            <w:pPr>
              <w:pStyle w:val="ConsPlusNormal"/>
              <w:jc w:val="center"/>
            </w:pPr>
            <w:r>
              <w:t>80</w:t>
            </w:r>
          </w:p>
        </w:tc>
        <w:tc>
          <w:tcPr>
            <w:tcW w:w="6066" w:type="dxa"/>
            <w:tcBorders>
              <w:top w:val="single" w:sz="4" w:space="0" w:color="auto"/>
              <w:left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Стерлитамакская психиатрическая больница</w:t>
            </w:r>
          </w:p>
        </w:tc>
        <w:tc>
          <w:tcPr>
            <w:tcW w:w="2392" w:type="dxa"/>
            <w:tcBorders>
              <w:top w:val="single" w:sz="4" w:space="0" w:color="auto"/>
              <w:left w:val="single" w:sz="4" w:space="0" w:color="auto"/>
              <w:right w:val="single" w:sz="4" w:space="0" w:color="auto"/>
            </w:tcBorders>
          </w:tcPr>
          <w:p w:rsidR="00F156C6" w:rsidRDefault="00F156C6">
            <w:pPr>
              <w:pStyle w:val="ConsPlusNormal"/>
              <w:jc w:val="center"/>
            </w:pPr>
            <w:r>
              <w:t>-</w:t>
            </w:r>
          </w:p>
        </w:tc>
      </w:tr>
      <w:tr w:rsidR="00F156C6">
        <w:tc>
          <w:tcPr>
            <w:tcW w:w="9082" w:type="dxa"/>
            <w:gridSpan w:val="3"/>
            <w:tcBorders>
              <w:left w:val="single" w:sz="4" w:space="0" w:color="auto"/>
              <w:bottom w:val="single" w:sz="4" w:space="0" w:color="auto"/>
              <w:right w:val="single" w:sz="4" w:space="0" w:color="auto"/>
            </w:tcBorders>
          </w:tcPr>
          <w:p w:rsidR="00F156C6" w:rsidRDefault="00F156C6">
            <w:pPr>
              <w:pStyle w:val="ConsPlusNormal"/>
              <w:jc w:val="both"/>
            </w:pPr>
            <w:r>
              <w:t xml:space="preserve">(п. 80 в ред. </w:t>
            </w:r>
            <w:hyperlink r:id="rId43"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t xml:space="preserve"> Правительства РБ от 22.11.2017 N 545)</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Республиканский наркологический диспансер N 2 Министерства здравоохранения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Стерлитамакский межрайонный противотуберкулезный диспансер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Медицинский информационно-аналитический центр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Станция скорой медицинской помощи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Государственное автономное учреждение здравоохранения Республики Башкортостан "Санаторий для детей Нур города </w:t>
            </w:r>
            <w:r>
              <w:lastRenderedPageBreak/>
              <w:t>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86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Санитарный автотранспорт города Стерлитамак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Стерлитамакский дом ребенка специализированный</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клиническая больница Демского района города Уфы</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клиническая больница N 5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клиническая больница N 8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больница N 9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клиническая больница N 10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больница N 12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клиническая больница N 13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детская клиническая больница N 17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клиническая больница N 18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Родильный дом N 3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Клинический родильный дом N 4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Детская поликлиника N 2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100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Детская поликлиника N 3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Детская поликлиника N 4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Детская поликлиника N 5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Детская поликлиника N 6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1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2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32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Детская стоматологическая поликлиника N 3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Детская стоматологическая поликлиника N 7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38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43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44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46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48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50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51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Поликлиника N 52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117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Стоматологическая поликлиника N 1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Стоматологическая поликлиника N 2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Стоматологическая поликлиника N 4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Стоматологическая поликлиника N 5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Стоматологическая поликлиника N 6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Стоматологическая поликлиника N 8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Стоматологическая поликлиника N 9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right w:val="single" w:sz="4" w:space="0" w:color="auto"/>
            </w:tcBorders>
          </w:tcPr>
          <w:p w:rsidR="00F156C6" w:rsidRDefault="00F156C6">
            <w:pPr>
              <w:pStyle w:val="ConsPlusNormal"/>
              <w:jc w:val="center"/>
            </w:pPr>
            <w:r>
              <w:t>124</w:t>
            </w:r>
          </w:p>
        </w:tc>
        <w:tc>
          <w:tcPr>
            <w:tcW w:w="6066" w:type="dxa"/>
            <w:tcBorders>
              <w:top w:val="single" w:sz="4" w:space="0" w:color="auto"/>
              <w:left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Республиканская станция скорой медицинской помощи и центр медицины катастроф</w:t>
            </w:r>
          </w:p>
        </w:tc>
        <w:tc>
          <w:tcPr>
            <w:tcW w:w="2392" w:type="dxa"/>
            <w:tcBorders>
              <w:top w:val="single" w:sz="4" w:space="0" w:color="auto"/>
              <w:left w:val="single" w:sz="4" w:space="0" w:color="auto"/>
              <w:right w:val="single" w:sz="4" w:space="0" w:color="auto"/>
            </w:tcBorders>
          </w:tcPr>
          <w:p w:rsidR="00F156C6" w:rsidRDefault="00F156C6">
            <w:pPr>
              <w:pStyle w:val="ConsPlusNormal"/>
              <w:jc w:val="center"/>
            </w:pPr>
            <w:r>
              <w:t>-</w:t>
            </w:r>
          </w:p>
        </w:tc>
      </w:tr>
      <w:tr w:rsidR="00F156C6">
        <w:tc>
          <w:tcPr>
            <w:tcW w:w="9082" w:type="dxa"/>
            <w:gridSpan w:val="3"/>
            <w:tcBorders>
              <w:left w:val="single" w:sz="4" w:space="0" w:color="auto"/>
              <w:bottom w:val="single" w:sz="4" w:space="0" w:color="auto"/>
              <w:right w:val="single" w:sz="4" w:space="0" w:color="auto"/>
            </w:tcBorders>
          </w:tcPr>
          <w:p w:rsidR="00F156C6" w:rsidRDefault="00F156C6">
            <w:pPr>
              <w:pStyle w:val="ConsPlusNormal"/>
              <w:jc w:val="both"/>
            </w:pPr>
            <w:r>
              <w:t xml:space="preserve">(п. 124 в ред. </w:t>
            </w:r>
            <w:hyperlink r:id="rId44"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t xml:space="preserve"> Правительства РБ от 22.11.2017 N 545)</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санаторий для детей, в том числе для детей с родителями "Дуслык"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Городская клиническая больница N 21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Больница скорой медицинской помощи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Инфекционная клиническая больница N 4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Республиканская клиническая больница имени Г.Г.Куватова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казенное учреждение здравоохранения Республиканская клиническая больница N 2</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Государственное бюджетное учреждение здравоохранения </w:t>
            </w:r>
            <w:r>
              <w:lastRenderedPageBreak/>
              <w:t>Республиканский кардиологический центр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132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Республиканский клинический онкологический диспансер Министерства здравоохранения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"Республиканская детская клиническая больница"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"Республиканский перинатальный центр"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Автономное учреждение здравоохранения Республиканская стоматологическая поликлиника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"Республиканский центр дезинфекции"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Республиканский кожно-венерологический диспансер N 1</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Республиканский врачебно-физкультурный диспансер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Республиканский клинический госпиталь ветеранов войн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Республиканский клинический противотуберкулезный диспансер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Республиканский клинический психотерапевтический центр Министерства здравоохранения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"Республиканский центр контроля качества и сертификации лекарственных средств"</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особого типа Республиканский медицинский центр мобилизационных резервов "Резерв" Министерства здравоохранения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right w:val="single" w:sz="4" w:space="0" w:color="auto"/>
            </w:tcBorders>
          </w:tcPr>
          <w:p w:rsidR="00F156C6" w:rsidRDefault="00F156C6">
            <w:pPr>
              <w:pStyle w:val="ConsPlusNormal"/>
              <w:jc w:val="center"/>
            </w:pPr>
            <w:r>
              <w:t>144</w:t>
            </w:r>
          </w:p>
        </w:tc>
        <w:tc>
          <w:tcPr>
            <w:tcW w:w="6066" w:type="dxa"/>
            <w:tcBorders>
              <w:top w:val="single" w:sz="4" w:space="0" w:color="auto"/>
              <w:left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Республиканская клиническая психиатрическая больница</w:t>
            </w:r>
          </w:p>
        </w:tc>
        <w:tc>
          <w:tcPr>
            <w:tcW w:w="2392" w:type="dxa"/>
            <w:tcBorders>
              <w:top w:val="single" w:sz="4" w:space="0" w:color="auto"/>
              <w:left w:val="single" w:sz="4" w:space="0" w:color="auto"/>
              <w:right w:val="single" w:sz="4" w:space="0" w:color="auto"/>
            </w:tcBorders>
          </w:tcPr>
          <w:p w:rsidR="00F156C6" w:rsidRDefault="00F156C6">
            <w:pPr>
              <w:pStyle w:val="ConsPlusNormal"/>
              <w:jc w:val="center"/>
            </w:pPr>
            <w:r>
              <w:t>-</w:t>
            </w:r>
          </w:p>
        </w:tc>
      </w:tr>
      <w:tr w:rsidR="00F156C6">
        <w:tc>
          <w:tcPr>
            <w:tcW w:w="9082" w:type="dxa"/>
            <w:gridSpan w:val="3"/>
            <w:tcBorders>
              <w:left w:val="single" w:sz="4" w:space="0" w:color="auto"/>
              <w:bottom w:val="single" w:sz="4" w:space="0" w:color="auto"/>
              <w:right w:val="single" w:sz="4" w:space="0" w:color="auto"/>
            </w:tcBorders>
          </w:tcPr>
          <w:p w:rsidR="00F156C6" w:rsidRDefault="00F156C6">
            <w:pPr>
              <w:pStyle w:val="ConsPlusNormal"/>
              <w:jc w:val="both"/>
            </w:pPr>
            <w:r>
              <w:t xml:space="preserve">(п. 144 в ред. </w:t>
            </w:r>
            <w:hyperlink r:id="rId45"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t xml:space="preserve"> Правительства РБ от 22.11.2017 N 545)</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Республиканский наркологический диспансер N 1 Министерства здравоохранения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Республиканский центр по профилактике и борьбе со СПИДом и инфекционными заболеваниями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147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Бюро судебно-медицинской экспертизы Министерства здравоохранения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"Медицинский информационно-аналитический центр"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Республиканский центр медицинской профилактики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"Уфимский научно-исследовательский институт глазных болезней Академии наук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унитарное сельскохозяйственное предприятие совхоз "Алексеевский"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Негосударственное учреждение здравоохранения "Дорожный центр восстановительной медицины и реабилитации открытого акционерного общества "Российские железные дороги"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Федеральное государственное бюджетное образовательное учреждение высшего образования "Башкирский государственный медицинский университет" Министерства здравоохранения Российской Федерации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Федеральное бюджетное учреждение науки "Уфимский научно-исследовательский институт медицины труда и экологии человека"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унитарное предприятие санаторий "Зеленая роща"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унитарное предприятие санаторий "Юматово"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унитарное предприятие "Санаторно-оздоровительный лагерь круглогодичного действия "Салют"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Мечетлинский санаторий для детей с родителями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Детский многопрофильный санаторий "Урал"</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Республиканский санаторий для детей с родителями "Сакмар"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162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Республиканская станция переливания крови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Республиканский психоневрологический санаторий для детей, в том числе для детей с родителями "Акбузат"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Павловский детский санаторий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автономное учреждение здравоохранения Республики Башкортостан Детский противотуберкулезный санаторий "Толпар"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Федеральное государственное бюджетное учреждение здравоохранения Поликлиника Уфимского научного центра Российской академии наук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Федеральное государственное бюджетное учреждение "Всероссийский центр глазной и пластической хирургии" Министерства здравоохранения Российской Федерации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учреждение здравоохранения Республики Башкортостан Дом ребенка специализированный города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"Дантист"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Санаторий-профилакторий "Березка"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"Белый жемчуг"</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"Корона +"</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"Медсервис" г. Салават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"Медсервис" с. Верхнеяркеево</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"Сфера-Эстейт"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"Лаборатория гемодиализа"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"Семейный доктор"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"Экома"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"АНЭКО"</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"Центр медицинских технологий"</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"Экодент"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182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"Межрегиональный медицинский онкологический центр"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"ПЭТ-Технолоджи"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"Арт-Лион"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"НУР-ПЛЮС"</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"Витадент Космо"</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"Жемчужина"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"Центр здоровья"</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"Клиника Эксперт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"Партнер"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"Батыр"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Индивидуальный предприниматель Искужин Раис Габдрауфович</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Акционерное общество "Медторгсервис"</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"Дистанционная медицина"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"МД Проект 2010"</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Акционерное общество "Международный аэропорт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"Ваша стоматология"</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"ВИТАЛ"</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"ДЭНТА"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"ВИП"</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"Институт генной и тканевой инженерии"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"Мастер-Дент"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"Медхелп"</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"Профи-клиник"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"Далан"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"Медсервис Профи"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207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"Медицинский центр Семья"</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Федеральное казенное учреждение "Медико-санитарная часть N 2" Федеральной службы исполнения наказаний ФКУЗ МСЧ-2 ФСИН России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Муниципальное унитарное предприятие Единый расчетно-кассовый центр городского округа город Уфа Республики Башкортостан. Филиал МУП ЕРКЦ г. Уфы Санаторий "Радуга"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Автономная некоммерческая организация Центр содействия раннему выявлению и лечению детского церебрального паралича "Азатлык"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"МЦ Меги"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"Уральский клинический лечебно-реабилитационный центр"</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Стоматологическая клиника "Денталюкс"</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"СМАЙЛ"</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"Вивадент"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both"/>
            </w:pPr>
            <w:r>
              <w:t>Общество с ограниченной ответственностью "ЭнжеДент"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Свисс Эстетик Лайн Клиника современной Швейцарской медицины и косметологии г. Уфа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"Медисса"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"МРТ-Клиник"</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"Стоматолог и Я"</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"Здравница Зауралья"</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"НИКА"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Муниципальное унитарное предприятие "Детский многопрофильный санаторий "Росток" городского округа город Октябрьский Республики Башкортостан"</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Государственное бюджетное стационарное учреждение социального обслуживания системы социальной защиты населения Верхнетроицкий психоневрологический интернат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Автономная некоммерческая организация "Центральная медико-санитарная часть"</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226</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Общество с ограниченной ответственностью Медицинское </w:t>
            </w:r>
            <w:r>
              <w:lastRenderedPageBreak/>
              <w:t>учреждение "ЦЕНТР ПРОФЕССИОНАЛЬНОЙ СТОМАТОЛОГИИ"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227</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"Центр травматологии и ортопедии"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228</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"Уральский медицинский центр "Здоровье"</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229</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"Эмидент"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230</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"Дента"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231</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"Дентал"</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232</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"Качество жизни"</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233</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"ФОРТУНА"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234</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"Дантист+"</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235</w:t>
            </w:r>
          </w:p>
        </w:tc>
        <w:tc>
          <w:tcPr>
            <w:tcW w:w="606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Общество с ограниченной ответственностью "Городская стоматологическая клиника"</w:t>
            </w:r>
          </w:p>
        </w:tc>
        <w:tc>
          <w:tcPr>
            <w:tcW w:w="23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right w:val="single" w:sz="4" w:space="0" w:color="auto"/>
            </w:tcBorders>
          </w:tcPr>
          <w:p w:rsidR="00F156C6" w:rsidRDefault="00F156C6">
            <w:pPr>
              <w:pStyle w:val="ConsPlusNormal"/>
              <w:jc w:val="center"/>
            </w:pPr>
            <w:r>
              <w:t>236</w:t>
            </w:r>
          </w:p>
        </w:tc>
        <w:tc>
          <w:tcPr>
            <w:tcW w:w="6066" w:type="dxa"/>
            <w:tcBorders>
              <w:top w:val="single" w:sz="4" w:space="0" w:color="auto"/>
              <w:left w:val="single" w:sz="4" w:space="0" w:color="auto"/>
              <w:right w:val="single" w:sz="4" w:space="0" w:color="auto"/>
            </w:tcBorders>
          </w:tcPr>
          <w:p w:rsidR="00F156C6" w:rsidRDefault="00F156C6">
            <w:pPr>
              <w:pStyle w:val="ConsPlusNormal"/>
            </w:pPr>
            <w:r>
              <w:t>Государственное казенное учреждение Управление материально-технического обеспечения Министерства здравоохранения Республики Башкортостан</w:t>
            </w:r>
          </w:p>
        </w:tc>
        <w:tc>
          <w:tcPr>
            <w:tcW w:w="2392" w:type="dxa"/>
            <w:tcBorders>
              <w:top w:val="single" w:sz="4" w:space="0" w:color="auto"/>
              <w:left w:val="single" w:sz="4" w:space="0" w:color="auto"/>
              <w:right w:val="single" w:sz="4" w:space="0" w:color="auto"/>
            </w:tcBorders>
          </w:tcPr>
          <w:p w:rsidR="00F156C6" w:rsidRDefault="00F156C6">
            <w:pPr>
              <w:pStyle w:val="ConsPlusNormal"/>
              <w:jc w:val="center"/>
            </w:pPr>
            <w:r>
              <w:t>-</w:t>
            </w:r>
          </w:p>
        </w:tc>
      </w:tr>
      <w:tr w:rsidR="00F156C6">
        <w:tc>
          <w:tcPr>
            <w:tcW w:w="9082" w:type="dxa"/>
            <w:gridSpan w:val="3"/>
            <w:tcBorders>
              <w:left w:val="single" w:sz="4" w:space="0" w:color="auto"/>
              <w:bottom w:val="single" w:sz="4" w:space="0" w:color="auto"/>
              <w:right w:val="single" w:sz="4" w:space="0" w:color="auto"/>
            </w:tcBorders>
          </w:tcPr>
          <w:p w:rsidR="00F156C6" w:rsidRDefault="00F156C6">
            <w:pPr>
              <w:pStyle w:val="ConsPlusNormal"/>
              <w:jc w:val="both"/>
            </w:pPr>
            <w:r>
              <w:t xml:space="preserve">(п. 236 </w:t>
            </w:r>
            <w:proofErr w:type="gramStart"/>
            <w:r>
              <w:t>введен</w:t>
            </w:r>
            <w:proofErr w:type="gramEnd"/>
            <w:r>
              <w:t xml:space="preserve"> </w:t>
            </w:r>
            <w:hyperlink r:id="rId46"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Постановлением</w:t>
              </w:r>
            </w:hyperlink>
            <w:r>
              <w:t xml:space="preserve"> Правительства РБ от 22.11.2017 N 545)</w:t>
            </w:r>
          </w:p>
        </w:tc>
      </w:tr>
      <w:tr w:rsidR="00F156C6">
        <w:tc>
          <w:tcPr>
            <w:tcW w:w="9082"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283"/>
              <w:jc w:val="both"/>
            </w:pPr>
            <w:r>
              <w:t>Итого медицинских организаций, участвующих в реализации Программы государственных гарантий бесплатного оказания гражданам медицинской помощи в Республике Башкортостан на 2017 год и на плановый период 2018 и 2019 годов, - 235, из них медицинских организаций, осуществляющих деятельность в сфере обязательного медицинского страхования, - 204</w:t>
            </w:r>
          </w:p>
        </w:tc>
      </w:tr>
    </w:tbl>
    <w:p w:rsidR="00F156C6" w:rsidRDefault="00F156C6">
      <w:pPr>
        <w:pStyle w:val="ConsPlusNormal"/>
      </w:pPr>
    </w:p>
    <w:p w:rsidR="00F156C6" w:rsidRDefault="00F156C6">
      <w:pPr>
        <w:pStyle w:val="ConsPlusNormal"/>
        <w:ind w:firstLine="540"/>
        <w:jc w:val="both"/>
      </w:pPr>
      <w:r>
        <w:t>--------------------------------</w:t>
      </w:r>
    </w:p>
    <w:p w:rsidR="00F156C6" w:rsidRDefault="00F156C6">
      <w:pPr>
        <w:pStyle w:val="ConsPlusNormal"/>
        <w:spacing w:before="200"/>
        <w:ind w:firstLine="540"/>
        <w:jc w:val="both"/>
      </w:pPr>
      <w:bookmarkStart w:id="3" w:name="Par1420"/>
      <w:bookmarkEnd w:id="3"/>
      <w:r>
        <w:t>&lt;*&gt; Отметка об осуществлении деятельности в сфере обязательного медицинского страхования</w:t>
      </w:r>
      <w:proofErr w:type="gramStart"/>
      <w:r>
        <w:t xml:space="preserve"> - "+", </w:t>
      </w:r>
      <w:proofErr w:type="gramEnd"/>
      <w:r>
        <w:t>об отсутствии такой деятельности - знак "-".</w:t>
      </w:r>
    </w:p>
    <w:p w:rsidR="00F156C6" w:rsidRDefault="00F156C6">
      <w:pPr>
        <w:pStyle w:val="ConsPlusNormal"/>
        <w:jc w:val="both"/>
      </w:pPr>
    </w:p>
    <w:p w:rsidR="00F156C6" w:rsidRDefault="00F156C6">
      <w:pPr>
        <w:pStyle w:val="ConsPlusNormal"/>
        <w:jc w:val="both"/>
      </w:pPr>
    </w:p>
    <w:p w:rsidR="00F156C6" w:rsidRDefault="00F156C6">
      <w:pPr>
        <w:pStyle w:val="ConsPlusNormal"/>
        <w:jc w:val="both"/>
      </w:pPr>
    </w:p>
    <w:p w:rsidR="00F156C6" w:rsidRDefault="00F156C6">
      <w:pPr>
        <w:pStyle w:val="ConsPlusNormal"/>
        <w:jc w:val="both"/>
      </w:pPr>
    </w:p>
    <w:p w:rsidR="00F156C6" w:rsidRDefault="00F156C6">
      <w:pPr>
        <w:pStyle w:val="ConsPlusNormal"/>
      </w:pPr>
    </w:p>
    <w:p w:rsidR="00F156C6" w:rsidRDefault="00F156C6">
      <w:pPr>
        <w:pStyle w:val="ConsPlusNormal"/>
        <w:jc w:val="right"/>
        <w:outlineLvl w:val="1"/>
      </w:pPr>
      <w:r>
        <w:t>Приложение N 2</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на плановый период</w:t>
      </w:r>
    </w:p>
    <w:p w:rsidR="00F156C6" w:rsidRDefault="00F156C6">
      <w:pPr>
        <w:pStyle w:val="ConsPlusNormal"/>
        <w:jc w:val="right"/>
      </w:pPr>
      <w:r>
        <w:t>2018 и 2019 годов</w:t>
      </w:r>
    </w:p>
    <w:p w:rsidR="00F156C6" w:rsidRDefault="00F156C6">
      <w:pPr>
        <w:pStyle w:val="ConsPlusNormal"/>
        <w:jc w:val="center"/>
      </w:pPr>
    </w:p>
    <w:p w:rsidR="00F156C6" w:rsidRDefault="00F156C6">
      <w:pPr>
        <w:pStyle w:val="ConsPlusNormal"/>
        <w:jc w:val="center"/>
      </w:pPr>
      <w:bookmarkStart w:id="4" w:name="Par1434"/>
      <w:bookmarkEnd w:id="4"/>
      <w:r>
        <w:t>СТРУКТУРА</w:t>
      </w:r>
    </w:p>
    <w:p w:rsidR="00F156C6" w:rsidRDefault="00F156C6">
      <w:pPr>
        <w:pStyle w:val="ConsPlusNormal"/>
        <w:jc w:val="center"/>
      </w:pPr>
      <w:r>
        <w:t>ФОРМИРОВАНИЯ ТАРИФОВ НА ОПЛАТУ МЕДИЦИНСКОЙ ПОМОЩИ,</w:t>
      </w:r>
    </w:p>
    <w:p w:rsidR="00F156C6" w:rsidRDefault="00F156C6">
      <w:pPr>
        <w:pStyle w:val="ConsPlusNormal"/>
        <w:jc w:val="center"/>
      </w:pPr>
      <w:r>
        <w:t xml:space="preserve">ОКАЗЫВАЕМОЙ В РАМКАХ ТЕРРИТОРИАЛЬНОЙ ПРОГРАММЫ </w:t>
      </w:r>
      <w:proofErr w:type="gramStart"/>
      <w:r>
        <w:t>ОБЯЗАТЕЛЬНОГО</w:t>
      </w:r>
      <w:proofErr w:type="gramEnd"/>
    </w:p>
    <w:p w:rsidR="00F156C6" w:rsidRDefault="00F156C6">
      <w:pPr>
        <w:pStyle w:val="ConsPlusNormal"/>
        <w:jc w:val="center"/>
      </w:pPr>
      <w:r>
        <w:t>МЕДИЦИНСКОГО СТРАХОВАНИЯ ГРАЖДАН В РЕСПУБЛИКЕ БАШКОРТОСТАН</w:t>
      </w:r>
    </w:p>
    <w:p w:rsidR="00F156C6" w:rsidRDefault="00F156C6">
      <w:pPr>
        <w:pStyle w:val="ConsPlusNormal"/>
        <w:jc w:val="center"/>
      </w:pPr>
      <w:r>
        <w:t>НА 2017 ГОД И НА ПЛАНОВЫЙ ПЕРИОД 2018</w:t>
      </w:r>
      <w:proofErr w:type="gramStart"/>
      <w:r>
        <w:t xml:space="preserve"> И</w:t>
      </w:r>
      <w:proofErr w:type="gramEnd"/>
      <w:r>
        <w:t xml:space="preserve"> 2019 ГОДОВ</w:t>
      </w:r>
    </w:p>
    <w:p w:rsidR="00F156C6" w:rsidRDefault="00F156C6">
      <w:pPr>
        <w:pStyle w:val="ConsPlusNormal"/>
        <w:jc w:val="center"/>
      </w:pPr>
      <w:r>
        <w:lastRenderedPageBreak/>
        <w:t>В МЕДИЦИНСКИХ ОРГАНИЗАЦИЯХ</w:t>
      </w:r>
    </w:p>
    <w:p w:rsidR="00F156C6" w:rsidRDefault="00F156C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814"/>
        <w:gridCol w:w="1587"/>
        <w:gridCol w:w="1587"/>
        <w:gridCol w:w="3628"/>
      </w:tblGrid>
      <w:tr w:rsidR="00F156C6">
        <w:tc>
          <w:tcPr>
            <w:tcW w:w="45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 xml:space="preserve">N </w:t>
            </w:r>
            <w:proofErr w:type="gramStart"/>
            <w:r>
              <w:t>п</w:t>
            </w:r>
            <w:proofErr w:type="gramEnd"/>
            <w:r>
              <w:t>/п</w:t>
            </w:r>
          </w:p>
        </w:tc>
        <w:tc>
          <w:tcPr>
            <w:tcW w:w="181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 xml:space="preserve">Наименование </w:t>
            </w:r>
            <w:proofErr w:type="gramStart"/>
            <w:r>
              <w:t>кода классификации операций сектора государственного управления</w:t>
            </w:r>
            <w:proofErr w:type="gramEnd"/>
          </w:p>
        </w:tc>
        <w:tc>
          <w:tcPr>
            <w:tcW w:w="1587"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Статья классификации операций сектора государственного управления, относящихся к расходам бюджета</w:t>
            </w:r>
          </w:p>
        </w:tc>
        <w:tc>
          <w:tcPr>
            <w:tcW w:w="1587"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Подстатья классификации операций сектора государственного управления, относящихся к расходам бюджета</w:t>
            </w:r>
          </w:p>
        </w:tc>
        <w:tc>
          <w:tcPr>
            <w:tcW w:w="362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Направление расходов</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w:t>
            </w:r>
          </w:p>
        </w:tc>
        <w:tc>
          <w:tcPr>
            <w:tcW w:w="1587"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w:t>
            </w:r>
          </w:p>
        </w:tc>
        <w:tc>
          <w:tcPr>
            <w:tcW w:w="1587"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4</w:t>
            </w:r>
          </w:p>
        </w:tc>
        <w:tc>
          <w:tcPr>
            <w:tcW w:w="362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5</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both"/>
            </w:pPr>
            <w:r>
              <w:t>Заработная плата</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211</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 xml:space="preserve">расходы медицинской организации, отнесенные в соответствии с </w:t>
            </w:r>
            <w:hyperlink r:id="rId47"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Приказом</w:t>
              </w:r>
            </w:hyperlink>
            <w:r>
              <w:t xml:space="preserve"> Министерства финансов Российской Федерации от 1 июля 2013 года N 65н "Об утверждении Указаний о порядке применения бюджетной классификации Российской Федерации" (с последующими изменениями) (далее - приказ МФ РФ) на </w:t>
            </w:r>
            <w:hyperlink r:id="rId48"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211</w:t>
              </w:r>
            </w:hyperlink>
            <w:r>
              <w:t>, за исключением зарплаты специалистов (работников), которые оказывают медицинскую помощь в рамках реализации сверхбазовой части Программы ОМС, в соответствии с Программой государственных</w:t>
            </w:r>
            <w:proofErr w:type="gramEnd"/>
            <w:r>
              <w:t xml:space="preserve"> гарантий бесплатного оказания гражданам медицинской помощи в Республике Башкортостан на 2017 год и на плановый период 2018 и 2019 годов (далее - Программа)</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both"/>
            </w:pPr>
            <w:r>
              <w:t>Прочие выплаты</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212</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 xml:space="preserve">расходы медицинской организации, отнесенные в соответствии с приказом МФ РФ на </w:t>
            </w:r>
            <w:hyperlink r:id="rId49"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212</w:t>
              </w:r>
            </w:hyperlink>
            <w:r>
              <w:t>, в том числе выплаты специалистам (работникам), которые оказывают медицинскую помощь в рамках реализации сверхбазовой части Программы ОМС, за исключением выплат специалистам, проживающим и работающим в сельской местности и рабочих поселках, и выплат педагогическим работникам на приобретение книгоиздательской продукции и периодических изданий</w:t>
            </w:r>
            <w:proofErr w:type="gramEnd"/>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Начисления на выплаты по </w:t>
            </w:r>
            <w:r>
              <w:lastRenderedPageBreak/>
              <w:t>оплате труда</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210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213</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расходы медицинской организации, отнесенные приказом МФ РФ на </w:t>
            </w:r>
            <w:hyperlink r:id="rId50"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213</w:t>
              </w:r>
            </w:hyperlink>
            <w:r>
              <w:t>, за исключением начислений на оплату труда специалистов (работников), которые оказывают медицинскую помощь в рамках реализации сверхбазовой части Программы ОМС</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Услуги связи</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221</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расходы медицинской организации, отнесенные приказом МФ РФ на </w:t>
            </w:r>
            <w:hyperlink r:id="rId51"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221</w:t>
              </w:r>
            </w:hyperlink>
            <w:r>
              <w:t>, в том числе расходы, связанные с содержанием имущества, на базе которого оказываются виды медицинской помощи в рамках реализации сверхбазовой части Программы ОМС</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Транспортные услуги</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222</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расходы медицинской организации, отнесенные приказом МФ РФ на </w:t>
            </w:r>
            <w:hyperlink r:id="rId52"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222</w:t>
              </w:r>
            </w:hyperlink>
            <w:r>
              <w:t>, в том числе расходы, связанные с содержанием имущества, на базе которого оказываются виды медицинской помощи в рамках реализации сверхбазовой части Программы ОМС</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Коммунальные услуги</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223</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расходы медицинской организации, отнесенные приказом МФ РФ на </w:t>
            </w:r>
            <w:hyperlink r:id="rId53"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223</w:t>
              </w:r>
            </w:hyperlink>
            <w:r>
              <w:t>, в том числе расходы, связанные с содержанием имущества, на базе которого оказываются виды медицинской помощи в рамках реализации сверхбазовой части Программы ОМС</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Арендная плата за пользование имуществом</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224</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расходы медицинской организации, отнесенные приказом МФ РФ на </w:t>
            </w:r>
            <w:hyperlink r:id="rId54"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224</w:t>
              </w:r>
            </w:hyperlink>
            <w:r>
              <w:t>, в том числе расходы, связанные с содержанием имущества, на базе которого оказываются виды медицинской помощи в рамках реализации сверхбазовой части Программы ОМС</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Работы, услуги по содержанию имущества</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225</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расходы медицинской организации, отнесенные приказом МФ РФ на </w:t>
            </w:r>
            <w:hyperlink r:id="rId55"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225</w:t>
              </w:r>
            </w:hyperlink>
            <w:r>
              <w:t xml:space="preserve">, в том числе расходы, связанные с содержанием имущества, на базе которого оказываются виды медицинской помощи в рамках реализации сверхбазовой части Программы ОМС, за исключением капитального </w:t>
            </w:r>
            <w:r>
              <w:lastRenderedPageBreak/>
              <w:t>ремонта и других расходов, связанных с проведением капитального ремонта</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9</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работы, услуги</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226</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расходы медицинской организации (в том числе по профилям медицинской помощи в рамках реализации сверхбазовой части Программы ОМС), отнесенные приказом МФ РФ на </w:t>
            </w:r>
            <w:hyperlink r:id="rId56"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226</w:t>
              </w:r>
            </w:hyperlink>
            <w:r>
              <w:t>, в том числе:</w:t>
            </w:r>
          </w:p>
          <w:p w:rsidR="00F156C6" w:rsidRDefault="00F156C6">
            <w:pPr>
              <w:pStyle w:val="ConsPlusNormal"/>
            </w:pPr>
            <w:r>
              <w:t>по оплате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(или) диагностического оборудования);</w:t>
            </w:r>
          </w:p>
          <w:p w:rsidR="00F156C6" w:rsidRDefault="00F156C6">
            <w:pPr>
              <w:pStyle w:val="ConsPlusNormal"/>
            </w:pPr>
            <w:r>
              <w:t>по оплате стоимости организации питания и специального питания работникам, занятым на работах с вредными условиями труда (при отсутствии организованного питания в медицинских организациях);</w:t>
            </w:r>
          </w:p>
          <w:p w:rsidR="00F156C6" w:rsidRDefault="00F156C6">
            <w:pPr>
              <w:pStyle w:val="ConsPlusNormal"/>
            </w:pPr>
            <w:r>
              <w:t>по оплате договоров с медицинскими организациями, оказывающими врачебную консультативную помощь</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both"/>
            </w:pPr>
            <w:r>
              <w:t>Пособия по социальной помощи населению</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262</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расходы медицинской организации, отнесенные приказом МФ РФ на </w:t>
            </w:r>
            <w:hyperlink r:id="rId57"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262</w:t>
              </w:r>
            </w:hyperlink>
            <w:r>
              <w:t xml:space="preserve"> "Пособия по социальной помощи населению"</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Расходы по операциям с активами (в рамках реализации инвестиционного проекта "Создание центра позитронно-эмиссионной томографии с радиохирургией в Республике Башкортостан")</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270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271</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расходы на амортизацию основных средств и нематериальных активов</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расходы</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290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290</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 xml:space="preserve">расходы медицинской организации (в том числе по профилям медицинской помощи в рамках реализации сверхбазовой части Программы ОМС), отнесенные приказом МФ РФ на </w:t>
            </w:r>
            <w:hyperlink r:id="rId58"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290</w:t>
              </w:r>
            </w:hyperlink>
            <w:r>
              <w:t xml:space="preserve"> в части уплаты налогов (включаемых в </w:t>
            </w:r>
            <w:r>
              <w:lastRenderedPageBreak/>
              <w:t>состав расходов), государственных пошлин и сборов, разного рода платежей в бюджеты всех уровней, в том числе расходы, связанные с возмещением физическому лицу морального и физического вреда, взысканного по решению суда</w:t>
            </w:r>
            <w:proofErr w:type="gramEnd"/>
            <w:r>
              <w:t xml:space="preserve"> в связи с некачественным оказанием медицинской помощи</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13</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Увеличение стоимости основных средств</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300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310</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расходы медицинской организации (в том числе по профилям медицинской помощи в рамках реализации сверхбазовой части Программы ОМС), отнесенные приказом МФ РФ на </w:t>
            </w:r>
            <w:hyperlink r:id="rId59"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310</w:t>
              </w:r>
            </w:hyperlink>
            <w:r>
              <w:t xml:space="preserve"> "Увеличение стоимости основных средств", в части приобретения основных средств (оборудования, производственного и хозяйственного инвентаря) стоимостью до 100 тыс. рублей за единицу</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w:t>
            </w:r>
          </w:p>
        </w:tc>
        <w:tc>
          <w:tcPr>
            <w:tcW w:w="181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Увеличение стоимости материальных запасов</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300</w:t>
            </w:r>
          </w:p>
        </w:tc>
        <w:tc>
          <w:tcPr>
            <w:tcW w:w="158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340</w:t>
            </w:r>
          </w:p>
        </w:tc>
        <w:tc>
          <w:tcPr>
            <w:tcW w:w="36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 xml:space="preserve">расходы медицинской организации (в том числе по профилям медицинской помощи в рамках реализации сверхбазовой части Программы ОМС), отнесенные приказом МФ РФ на </w:t>
            </w:r>
            <w:hyperlink r:id="rId60" w:tooltip="Приказ Минфина России от 01.07.2013 N 65н (ред. от 02.11.2017) &quot;Об утверждении Указаний о порядке применения бюджетной классификации Российской Федерации&quot; (применяется для проектов бюджетов на 2018 год) (с изм. и доп., вступ. в силу с 01.01.2018)------------ Редакция с изменениями, не вступившими в силу{КонсультантПлюс}" w:history="1">
              <w:r>
                <w:rPr>
                  <w:color w:val="0000FF"/>
                </w:rPr>
                <w:t>подстатью 340</w:t>
              </w:r>
            </w:hyperlink>
            <w:r>
              <w:t xml:space="preserve"> "Увеличение стоимости материальных запасов" в части приобретения медикаментов, перевязочных средств, продуктов питания, и иные расходы, связанные с увеличением стоимости материальных запасов, за исключением приобретения строительных материалов для проведения капитального ремонта</w:t>
            </w:r>
            <w:proofErr w:type="gramEnd"/>
          </w:p>
        </w:tc>
      </w:tr>
    </w:tbl>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jc w:val="right"/>
        <w:outlineLvl w:val="1"/>
      </w:pPr>
      <w:r>
        <w:t>Приложение N 3</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на плановый период</w:t>
      </w:r>
    </w:p>
    <w:p w:rsidR="00F156C6" w:rsidRDefault="00F156C6">
      <w:pPr>
        <w:pStyle w:val="ConsPlusNormal"/>
        <w:jc w:val="right"/>
      </w:pPr>
      <w:r>
        <w:t>2018 и 2019 годов</w:t>
      </w:r>
    </w:p>
    <w:p w:rsidR="00F156C6" w:rsidRDefault="00F156C6">
      <w:pPr>
        <w:pStyle w:val="ConsPlusNormal"/>
        <w:jc w:val="center"/>
      </w:pPr>
    </w:p>
    <w:p w:rsidR="00F156C6" w:rsidRDefault="00F156C6">
      <w:pPr>
        <w:pStyle w:val="ConsPlusNormal"/>
        <w:jc w:val="center"/>
      </w:pPr>
      <w:bookmarkStart w:id="5" w:name="Par1537"/>
      <w:bookmarkEnd w:id="5"/>
      <w:r>
        <w:t>ЦЕЛЕВЫЕ ЗНАЧЕНИЯ</w:t>
      </w:r>
    </w:p>
    <w:p w:rsidR="00F156C6" w:rsidRDefault="00F156C6">
      <w:pPr>
        <w:pStyle w:val="ConsPlusNormal"/>
        <w:jc w:val="center"/>
      </w:pPr>
      <w:r>
        <w:t>КРИТЕРИЕВ ДОСТУПНОСТИ И КАЧЕСТВА МЕДИЦИНСКОЙ ПОМОЩИ</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center"/>
              <w:rPr>
                <w:color w:val="392C69"/>
              </w:rPr>
            </w:pPr>
            <w:r>
              <w:rPr>
                <w:color w:val="392C69"/>
              </w:rPr>
              <w:lastRenderedPageBreak/>
              <w:t>Список изменяющих документов</w:t>
            </w:r>
          </w:p>
          <w:p w:rsidR="00F156C6" w:rsidRDefault="00F156C6">
            <w:pPr>
              <w:pStyle w:val="ConsPlusNormal"/>
              <w:jc w:val="center"/>
              <w:rPr>
                <w:color w:val="392C69"/>
              </w:rPr>
            </w:pPr>
            <w:r>
              <w:rPr>
                <w:color w:val="392C69"/>
              </w:rPr>
              <w:t xml:space="preserve">(в ред. </w:t>
            </w:r>
            <w:hyperlink r:id="rId61"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rPr>
                <w:color w:val="392C69"/>
              </w:rPr>
              <w:t xml:space="preserve"> Правительства РБ от 22.11.2017 N 545)</w:t>
            </w:r>
          </w:p>
        </w:tc>
      </w:tr>
    </w:tbl>
    <w:p w:rsidR="00F156C6" w:rsidRDefault="00F156C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458"/>
        <w:gridCol w:w="1928"/>
        <w:gridCol w:w="1134"/>
        <w:gridCol w:w="1020"/>
        <w:gridCol w:w="1077"/>
      </w:tblGrid>
      <w:tr w:rsidR="00F156C6">
        <w:tc>
          <w:tcPr>
            <w:tcW w:w="680"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 xml:space="preserve">N </w:t>
            </w:r>
            <w:proofErr w:type="gramStart"/>
            <w:r>
              <w:t>п</w:t>
            </w:r>
            <w:proofErr w:type="gramEnd"/>
            <w:r>
              <w:t>/п</w:t>
            </w:r>
          </w:p>
        </w:tc>
        <w:tc>
          <w:tcPr>
            <w:tcW w:w="3458"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Наименование показателя</w:t>
            </w:r>
          </w:p>
        </w:tc>
        <w:tc>
          <w:tcPr>
            <w:tcW w:w="1928"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Единица измерения</w:t>
            </w:r>
          </w:p>
        </w:tc>
        <w:tc>
          <w:tcPr>
            <w:tcW w:w="3231" w:type="dxa"/>
            <w:gridSpan w:val="3"/>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Целевое значение</w:t>
            </w:r>
          </w:p>
        </w:tc>
      </w:tr>
      <w:tr w:rsidR="00F156C6">
        <w:tc>
          <w:tcPr>
            <w:tcW w:w="68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45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92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 2017 год</w:t>
            </w:r>
          </w:p>
        </w:tc>
        <w:tc>
          <w:tcPr>
            <w:tcW w:w="1020"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 2018 год</w:t>
            </w:r>
          </w:p>
        </w:tc>
        <w:tc>
          <w:tcPr>
            <w:tcW w:w="1077"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 2019 год</w:t>
            </w:r>
          </w:p>
        </w:tc>
      </w:tr>
      <w:tr w:rsidR="00F156C6">
        <w:tc>
          <w:tcPr>
            <w:tcW w:w="680" w:type="dxa"/>
            <w:tcBorders>
              <w:top w:val="single" w:sz="4" w:space="0" w:color="auto"/>
              <w:left w:val="single" w:sz="4" w:space="0" w:color="auto"/>
              <w:bottom w:val="single" w:sz="4" w:space="0" w:color="auto"/>
              <w:right w:val="single" w:sz="4" w:space="0" w:color="auto"/>
            </w:tcBorders>
            <w:vAlign w:val="bottom"/>
          </w:tcPr>
          <w:p w:rsidR="00F156C6" w:rsidRDefault="00F156C6">
            <w:pPr>
              <w:pStyle w:val="ConsPlusNormal"/>
              <w:jc w:val="center"/>
            </w:pPr>
            <w:r>
              <w:t>1</w:t>
            </w:r>
          </w:p>
        </w:tc>
        <w:tc>
          <w:tcPr>
            <w:tcW w:w="345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w:t>
            </w:r>
          </w:p>
        </w:tc>
        <w:tc>
          <w:tcPr>
            <w:tcW w:w="113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4</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w:t>
            </w:r>
          </w:p>
        </w:tc>
      </w:tr>
      <w:tr w:rsidR="00F156C6">
        <w:tc>
          <w:tcPr>
            <w:tcW w:w="9297" w:type="dxa"/>
            <w:gridSpan w:val="6"/>
            <w:tcBorders>
              <w:top w:val="single" w:sz="4" w:space="0" w:color="auto"/>
              <w:left w:val="single" w:sz="4" w:space="0" w:color="auto"/>
              <w:bottom w:val="single" w:sz="4" w:space="0" w:color="auto"/>
              <w:right w:val="single" w:sz="4" w:space="0" w:color="auto"/>
            </w:tcBorders>
            <w:vAlign w:val="bottom"/>
          </w:tcPr>
          <w:p w:rsidR="00F156C6" w:rsidRDefault="00F156C6">
            <w:pPr>
              <w:pStyle w:val="ConsPlusNormal"/>
              <w:jc w:val="center"/>
              <w:outlineLvl w:val="2"/>
            </w:pPr>
            <w:r>
              <w:t>I. Критерии качества медицинской помощи</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Удовлетворенность населения медицинской помощью, в том числе:</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проценты от общего числа </w:t>
            </w:r>
            <w:proofErr w:type="gramStart"/>
            <w:r>
              <w:t>опрошенных</w:t>
            </w:r>
            <w:proofErr w:type="gramEnd"/>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46</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46,5</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47</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удовлетворенность городского населения медицинской помощью</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проценты от общего числа </w:t>
            </w:r>
            <w:proofErr w:type="gramStart"/>
            <w:r>
              <w:t>опрошенных</w:t>
            </w:r>
            <w:proofErr w:type="gramEnd"/>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47</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48</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48,5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удовлетворенность сельского населения медицинской помощью</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проценты от общего числа </w:t>
            </w:r>
            <w:proofErr w:type="gramStart"/>
            <w:r>
              <w:t>опрошенных</w:t>
            </w:r>
            <w:proofErr w:type="gramEnd"/>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44</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45</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45,5</w:t>
            </w:r>
          </w:p>
        </w:tc>
      </w:tr>
      <w:tr w:rsidR="00F156C6">
        <w:tc>
          <w:tcPr>
            <w:tcW w:w="680" w:type="dxa"/>
            <w:tcBorders>
              <w:top w:val="single" w:sz="4" w:space="0" w:color="auto"/>
              <w:left w:val="single" w:sz="4" w:space="0" w:color="auto"/>
              <w:right w:val="single" w:sz="4" w:space="0" w:color="auto"/>
            </w:tcBorders>
          </w:tcPr>
          <w:p w:rsidR="00F156C6" w:rsidRDefault="00F156C6">
            <w:pPr>
              <w:pStyle w:val="ConsPlusNormal"/>
              <w:jc w:val="center"/>
            </w:pPr>
            <w:r>
              <w:t>2</w:t>
            </w:r>
          </w:p>
        </w:tc>
        <w:tc>
          <w:tcPr>
            <w:tcW w:w="3458" w:type="dxa"/>
            <w:tcBorders>
              <w:top w:val="single" w:sz="4" w:space="0" w:color="auto"/>
              <w:left w:val="single" w:sz="4" w:space="0" w:color="auto"/>
              <w:right w:val="single" w:sz="4" w:space="0" w:color="auto"/>
            </w:tcBorders>
          </w:tcPr>
          <w:p w:rsidR="00F156C6" w:rsidRDefault="00F156C6">
            <w:pPr>
              <w:pStyle w:val="ConsPlusNormal"/>
            </w:pPr>
            <w:r>
              <w:t>Смертность населения в трудоспособном возрасте</w:t>
            </w:r>
          </w:p>
        </w:tc>
        <w:tc>
          <w:tcPr>
            <w:tcW w:w="1928" w:type="dxa"/>
            <w:tcBorders>
              <w:top w:val="single" w:sz="4" w:space="0" w:color="auto"/>
              <w:left w:val="single" w:sz="4" w:space="0" w:color="auto"/>
              <w:right w:val="single" w:sz="4" w:space="0" w:color="auto"/>
            </w:tcBorders>
          </w:tcPr>
          <w:p w:rsidR="00F156C6" w:rsidRDefault="00F156C6">
            <w:pPr>
              <w:pStyle w:val="ConsPlusNormal"/>
            </w:pPr>
            <w:r>
              <w:t xml:space="preserve">число </w:t>
            </w:r>
            <w:proofErr w:type="gramStart"/>
            <w:r>
              <w:t>умерших</w:t>
            </w:r>
            <w:proofErr w:type="gramEnd"/>
            <w:r>
              <w:t xml:space="preserve"> в трудоспособном возрасте на 100 тыс. населения</w:t>
            </w:r>
          </w:p>
        </w:tc>
        <w:tc>
          <w:tcPr>
            <w:tcW w:w="1134" w:type="dxa"/>
            <w:tcBorders>
              <w:top w:val="single" w:sz="4" w:space="0" w:color="auto"/>
              <w:left w:val="single" w:sz="4" w:space="0" w:color="auto"/>
              <w:right w:val="single" w:sz="4" w:space="0" w:color="auto"/>
            </w:tcBorders>
          </w:tcPr>
          <w:p w:rsidR="00F156C6" w:rsidRDefault="00F156C6">
            <w:pPr>
              <w:pStyle w:val="ConsPlusNormal"/>
              <w:jc w:val="center"/>
            </w:pPr>
            <w:r>
              <w:t>582,0</w:t>
            </w:r>
          </w:p>
        </w:tc>
        <w:tc>
          <w:tcPr>
            <w:tcW w:w="1020" w:type="dxa"/>
            <w:tcBorders>
              <w:top w:val="single" w:sz="4" w:space="0" w:color="auto"/>
              <w:left w:val="single" w:sz="4" w:space="0" w:color="auto"/>
              <w:right w:val="single" w:sz="4" w:space="0" w:color="auto"/>
            </w:tcBorders>
          </w:tcPr>
          <w:p w:rsidR="00F156C6" w:rsidRDefault="00F156C6">
            <w:pPr>
              <w:pStyle w:val="ConsPlusNormal"/>
              <w:jc w:val="center"/>
            </w:pPr>
            <w:r>
              <w:t>581,0</w:t>
            </w:r>
          </w:p>
        </w:tc>
        <w:tc>
          <w:tcPr>
            <w:tcW w:w="1077" w:type="dxa"/>
            <w:tcBorders>
              <w:top w:val="single" w:sz="4" w:space="0" w:color="auto"/>
              <w:left w:val="single" w:sz="4" w:space="0" w:color="auto"/>
              <w:right w:val="single" w:sz="4" w:space="0" w:color="auto"/>
            </w:tcBorders>
          </w:tcPr>
          <w:p w:rsidR="00F156C6" w:rsidRDefault="00F156C6">
            <w:pPr>
              <w:pStyle w:val="ConsPlusNormal"/>
              <w:jc w:val="center"/>
            </w:pPr>
            <w:r>
              <w:t>580,0</w:t>
            </w:r>
          </w:p>
        </w:tc>
      </w:tr>
      <w:tr w:rsidR="00F156C6">
        <w:tc>
          <w:tcPr>
            <w:tcW w:w="9297" w:type="dxa"/>
            <w:gridSpan w:val="6"/>
            <w:tcBorders>
              <w:left w:val="single" w:sz="4" w:space="0" w:color="auto"/>
              <w:bottom w:val="single" w:sz="4" w:space="0" w:color="auto"/>
              <w:right w:val="single" w:sz="4" w:space="0" w:color="auto"/>
            </w:tcBorders>
          </w:tcPr>
          <w:p w:rsidR="00F156C6" w:rsidRDefault="00F156C6">
            <w:pPr>
              <w:pStyle w:val="ConsPlusNormal"/>
              <w:jc w:val="both"/>
            </w:pPr>
            <w:r>
              <w:t xml:space="preserve">(п. 2 в ред. </w:t>
            </w:r>
            <w:hyperlink r:id="rId62"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t xml:space="preserve"> Правительства РБ от 22.11.2017 N 545)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Доля </w:t>
            </w:r>
            <w:proofErr w:type="gramStart"/>
            <w:r>
              <w:t>умерших</w:t>
            </w:r>
            <w:proofErr w:type="gramEnd"/>
            <w:r>
              <w:t xml:space="preserve"> в трудоспособном возрасте на дому к общему количеству умерших в трудоспособном возрасте</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42,6</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42,5</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42,4</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Материнская смертность</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число умерших женщин на 100 тыс. детей, родившихся живыми</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4,8</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4,8</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4,8</w:t>
            </w:r>
          </w:p>
        </w:tc>
      </w:tr>
      <w:tr w:rsidR="00F156C6">
        <w:tc>
          <w:tcPr>
            <w:tcW w:w="680" w:type="dxa"/>
            <w:tcBorders>
              <w:top w:val="single" w:sz="4" w:space="0" w:color="auto"/>
              <w:left w:val="single" w:sz="4" w:space="0" w:color="auto"/>
              <w:right w:val="single" w:sz="4" w:space="0" w:color="auto"/>
            </w:tcBorders>
          </w:tcPr>
          <w:p w:rsidR="00F156C6" w:rsidRDefault="00F156C6">
            <w:pPr>
              <w:pStyle w:val="ConsPlusNormal"/>
              <w:jc w:val="center"/>
            </w:pPr>
            <w:r>
              <w:t>5</w:t>
            </w:r>
          </w:p>
        </w:tc>
        <w:tc>
          <w:tcPr>
            <w:tcW w:w="3458" w:type="dxa"/>
            <w:tcBorders>
              <w:top w:val="single" w:sz="4" w:space="0" w:color="auto"/>
              <w:left w:val="single" w:sz="4" w:space="0" w:color="auto"/>
              <w:right w:val="single" w:sz="4" w:space="0" w:color="auto"/>
            </w:tcBorders>
          </w:tcPr>
          <w:p w:rsidR="00F156C6" w:rsidRDefault="00F156C6">
            <w:pPr>
              <w:pStyle w:val="ConsPlusNormal"/>
            </w:pPr>
            <w:r>
              <w:t>Младенческая смертность,</w:t>
            </w:r>
          </w:p>
          <w:p w:rsidR="00F156C6" w:rsidRDefault="00F156C6">
            <w:pPr>
              <w:pStyle w:val="ConsPlusNormal"/>
            </w:pPr>
            <w:r>
              <w:t>в том числе:</w:t>
            </w:r>
          </w:p>
        </w:tc>
        <w:tc>
          <w:tcPr>
            <w:tcW w:w="1928" w:type="dxa"/>
            <w:tcBorders>
              <w:top w:val="single" w:sz="4" w:space="0" w:color="auto"/>
              <w:left w:val="single" w:sz="4" w:space="0" w:color="auto"/>
              <w:right w:val="single" w:sz="4" w:space="0" w:color="auto"/>
            </w:tcBorders>
          </w:tcPr>
          <w:p w:rsidR="00F156C6" w:rsidRDefault="00F156C6">
            <w:pPr>
              <w:pStyle w:val="ConsPlusNormal"/>
            </w:pPr>
            <w:r>
              <w:t>число детей, умерших в возрасте до 1 года, на 1 тыс. детей, родившихся живыми</w:t>
            </w:r>
          </w:p>
        </w:tc>
        <w:tc>
          <w:tcPr>
            <w:tcW w:w="1134" w:type="dxa"/>
            <w:tcBorders>
              <w:top w:val="single" w:sz="4" w:space="0" w:color="auto"/>
              <w:left w:val="single" w:sz="4" w:space="0" w:color="auto"/>
              <w:right w:val="single" w:sz="4" w:space="0" w:color="auto"/>
            </w:tcBorders>
          </w:tcPr>
          <w:p w:rsidR="00F156C6" w:rsidRDefault="00F156C6">
            <w:pPr>
              <w:pStyle w:val="ConsPlusNormal"/>
              <w:jc w:val="center"/>
            </w:pPr>
            <w:r>
              <w:t>6,0</w:t>
            </w:r>
          </w:p>
        </w:tc>
        <w:tc>
          <w:tcPr>
            <w:tcW w:w="1020" w:type="dxa"/>
            <w:tcBorders>
              <w:top w:val="single" w:sz="4" w:space="0" w:color="auto"/>
              <w:left w:val="single" w:sz="4" w:space="0" w:color="auto"/>
              <w:right w:val="single" w:sz="4" w:space="0" w:color="auto"/>
            </w:tcBorders>
          </w:tcPr>
          <w:p w:rsidR="00F156C6" w:rsidRDefault="00F156C6">
            <w:pPr>
              <w:pStyle w:val="ConsPlusNormal"/>
              <w:jc w:val="center"/>
            </w:pPr>
            <w:r>
              <w:t>5,9</w:t>
            </w:r>
          </w:p>
        </w:tc>
        <w:tc>
          <w:tcPr>
            <w:tcW w:w="1077" w:type="dxa"/>
            <w:tcBorders>
              <w:top w:val="single" w:sz="4" w:space="0" w:color="auto"/>
              <w:left w:val="single" w:sz="4" w:space="0" w:color="auto"/>
              <w:right w:val="single" w:sz="4" w:space="0" w:color="auto"/>
            </w:tcBorders>
          </w:tcPr>
          <w:p w:rsidR="00F156C6" w:rsidRDefault="00F156C6">
            <w:pPr>
              <w:pStyle w:val="ConsPlusNormal"/>
              <w:jc w:val="center"/>
            </w:pPr>
            <w:r>
              <w:t>5,8</w:t>
            </w:r>
          </w:p>
        </w:tc>
      </w:tr>
      <w:tr w:rsidR="00F156C6">
        <w:tc>
          <w:tcPr>
            <w:tcW w:w="9297" w:type="dxa"/>
            <w:gridSpan w:val="6"/>
            <w:tcBorders>
              <w:left w:val="single" w:sz="4" w:space="0" w:color="auto"/>
              <w:bottom w:val="single" w:sz="4" w:space="0" w:color="auto"/>
              <w:right w:val="single" w:sz="4" w:space="0" w:color="auto"/>
            </w:tcBorders>
          </w:tcPr>
          <w:p w:rsidR="00F156C6" w:rsidRDefault="00F156C6">
            <w:pPr>
              <w:pStyle w:val="ConsPlusNormal"/>
              <w:jc w:val="both"/>
            </w:pPr>
            <w:r>
              <w:t xml:space="preserve">(п. 5 в ред. </w:t>
            </w:r>
            <w:hyperlink r:id="rId63"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t xml:space="preserve"> Правительства РБ от 22.11.2017 N 545)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младенческая смертность в городской местности</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число детей, умерших в возрасте до 1 года, на 1 тыс. детей, родившихся </w:t>
            </w:r>
            <w:r>
              <w:lastRenderedPageBreak/>
              <w:t>живыми</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6,5</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6,4</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6,4</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5.2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младенческая смертность в сельской местности</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число детей, умерших в возрасте до 1 года, на 1 тыс. детей, родившихся живыми</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7,7</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7,6</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13,6</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13,5</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13,4</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Смертность детей в возрасте 0 - 4 года</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число детей, умерших в возрасте 0 - 4 года, на 100 тыс. населения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192</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192</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191</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Доля </w:t>
            </w:r>
            <w:proofErr w:type="gramStart"/>
            <w:r>
              <w:t>умерших</w:t>
            </w:r>
            <w:proofErr w:type="gramEnd"/>
            <w:r>
              <w:t xml:space="preserve"> в возрасте 0 - 4 года на дому в общем количестве умерших в возрасте 0 - 4 года</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15,9</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15,8</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15,7</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Смертность детей в возрасте 0 - 17 лет</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число детей, умерших в возрасте 0 - 17 лет, на 100 тыс. населения соответствующего возраста</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82,0</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79,0</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77,2</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Доля умерших в возрасте 0 - 17 лет на дому в общем количестве умерших в возрасте 0 - 17 лет</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20,1</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20,0</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19,9</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Доля пациентов, больных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58,2</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58,3</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58,4</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Доля впервые выявленных случаев злокачественных онкологических заболеваний на ранних стадиях (I и II стадии) в общем количестве случаев впервые выявленных злокачественных онкологических заболеваний в течение года</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52,38</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53,82</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55,26</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13</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Доля впервые выявленных случаев фиброзно-кавернозного туберкулеза в общем количестве случаев туберкулеза в течение года</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0,9</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0,8</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Доля пациентов с инфарктом миокарда,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инфарктом миокарда</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39,0</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40,0</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40,5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15,0</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16,0</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25,9</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25,9</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26,0</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госпитализированных пациентов с острыми цереброваскулярными болезнями</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18,0</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19,0</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25,0</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Доля пациентов с острым ишемическим инсультом, которым проведена тромболитическая терапия </w:t>
            </w:r>
            <w:proofErr w:type="gramStart"/>
            <w:r>
              <w:t>в первые</w:t>
            </w:r>
            <w:proofErr w:type="gramEnd"/>
            <w:r>
              <w:t xml:space="preserve"> 6 часов госпитализации, в общем количестве пациентов с острым ишемическим инсультом</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2,7</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2,8</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Количество обоснованных жалоб </w:t>
            </w:r>
            <w:r>
              <w:lastRenderedPageBreak/>
              <w:t>граждан, в том числе:</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 xml:space="preserve">количество жалоб </w:t>
            </w:r>
            <w:r>
              <w:lastRenderedPageBreak/>
              <w:t>(абсолютное число)</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149</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140</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20.1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 отказ в оказании медицинской помощи, предоставляемой в рамках Программы государственных гарантий бесплатного оказания гражданам медицинской помощи в Республике Башкортостан на 2017 год и на плановый период 2018 и 2019 годов (далее - Программа)</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количество жалоб (абсолютное число)</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w:t>
            </w:r>
          </w:p>
        </w:tc>
      </w:tr>
      <w:tr w:rsidR="00F156C6">
        <w:tc>
          <w:tcPr>
            <w:tcW w:w="9297" w:type="dxa"/>
            <w:gridSpan w:val="6"/>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outlineLvl w:val="2"/>
            </w:pPr>
            <w:r>
              <w:t>II. Критерии доступности медицинской помощи</w:t>
            </w:r>
          </w:p>
        </w:tc>
      </w:tr>
      <w:tr w:rsidR="00F156C6">
        <w:tc>
          <w:tcPr>
            <w:tcW w:w="680" w:type="dxa"/>
            <w:tcBorders>
              <w:top w:val="single" w:sz="4" w:space="0" w:color="auto"/>
              <w:left w:val="single" w:sz="4" w:space="0" w:color="auto"/>
              <w:right w:val="single" w:sz="4" w:space="0" w:color="auto"/>
            </w:tcBorders>
          </w:tcPr>
          <w:p w:rsidR="00F156C6" w:rsidRDefault="00F156C6">
            <w:pPr>
              <w:pStyle w:val="ConsPlusNormal"/>
              <w:jc w:val="center"/>
            </w:pPr>
            <w:r>
              <w:t>1</w:t>
            </w:r>
          </w:p>
        </w:tc>
        <w:tc>
          <w:tcPr>
            <w:tcW w:w="3458" w:type="dxa"/>
            <w:tcBorders>
              <w:top w:val="single" w:sz="4" w:space="0" w:color="auto"/>
              <w:left w:val="single" w:sz="4" w:space="0" w:color="auto"/>
              <w:right w:val="single" w:sz="4" w:space="0" w:color="auto"/>
            </w:tcBorders>
          </w:tcPr>
          <w:p w:rsidR="00F156C6" w:rsidRDefault="00F156C6">
            <w:pPr>
              <w:pStyle w:val="ConsPlusNormal"/>
            </w:pPr>
            <w:r>
              <w:t>Обеспеченность населения врачами,</w:t>
            </w:r>
          </w:p>
          <w:p w:rsidR="00F156C6" w:rsidRDefault="00F156C6">
            <w:pPr>
              <w:pStyle w:val="ConsPlusNormal"/>
            </w:pPr>
            <w:r>
              <w:t xml:space="preserve">в том числе </w:t>
            </w:r>
            <w:proofErr w:type="gramStart"/>
            <w:r>
              <w:t>оказывающими</w:t>
            </w:r>
            <w:proofErr w:type="gramEnd"/>
            <w:r>
              <w:t xml:space="preserve"> медицинскую помощь:</w:t>
            </w:r>
          </w:p>
        </w:tc>
        <w:tc>
          <w:tcPr>
            <w:tcW w:w="1928" w:type="dxa"/>
            <w:tcBorders>
              <w:top w:val="single" w:sz="4" w:space="0" w:color="auto"/>
              <w:left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right w:val="single" w:sz="4" w:space="0" w:color="auto"/>
            </w:tcBorders>
          </w:tcPr>
          <w:p w:rsidR="00F156C6" w:rsidRDefault="00F156C6">
            <w:pPr>
              <w:pStyle w:val="ConsPlusNormal"/>
              <w:jc w:val="center"/>
            </w:pPr>
            <w:r>
              <w:t>33,4</w:t>
            </w:r>
          </w:p>
        </w:tc>
        <w:tc>
          <w:tcPr>
            <w:tcW w:w="1020" w:type="dxa"/>
            <w:tcBorders>
              <w:top w:val="single" w:sz="4" w:space="0" w:color="auto"/>
              <w:left w:val="single" w:sz="4" w:space="0" w:color="auto"/>
              <w:right w:val="single" w:sz="4" w:space="0" w:color="auto"/>
            </w:tcBorders>
          </w:tcPr>
          <w:p w:rsidR="00F156C6" w:rsidRDefault="00F156C6">
            <w:pPr>
              <w:pStyle w:val="ConsPlusNormal"/>
              <w:jc w:val="center"/>
            </w:pPr>
            <w:r>
              <w:t>33,9</w:t>
            </w:r>
          </w:p>
        </w:tc>
        <w:tc>
          <w:tcPr>
            <w:tcW w:w="1077" w:type="dxa"/>
            <w:tcBorders>
              <w:top w:val="single" w:sz="4" w:space="0" w:color="auto"/>
              <w:left w:val="single" w:sz="4" w:space="0" w:color="auto"/>
              <w:right w:val="single" w:sz="4" w:space="0" w:color="auto"/>
            </w:tcBorders>
          </w:tcPr>
          <w:p w:rsidR="00F156C6" w:rsidRDefault="00F156C6">
            <w:pPr>
              <w:pStyle w:val="ConsPlusNormal"/>
              <w:jc w:val="center"/>
            </w:pPr>
            <w:r>
              <w:t>34,0</w:t>
            </w:r>
          </w:p>
        </w:tc>
      </w:tr>
      <w:tr w:rsidR="00F156C6">
        <w:tc>
          <w:tcPr>
            <w:tcW w:w="9297" w:type="dxa"/>
            <w:gridSpan w:val="6"/>
            <w:tcBorders>
              <w:left w:val="single" w:sz="4" w:space="0" w:color="auto"/>
              <w:bottom w:val="single" w:sz="4" w:space="0" w:color="auto"/>
              <w:right w:val="single" w:sz="4" w:space="0" w:color="auto"/>
            </w:tcBorders>
          </w:tcPr>
          <w:p w:rsidR="00F156C6" w:rsidRDefault="00F156C6">
            <w:pPr>
              <w:pStyle w:val="ConsPlusNormal"/>
              <w:jc w:val="both"/>
            </w:pPr>
            <w:r>
              <w:t xml:space="preserve">(п. 1 в ред. </w:t>
            </w:r>
            <w:hyperlink r:id="rId64"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t xml:space="preserve"> Правительства РБ от 22.11.2017 N 545)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амбулаторных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18,5</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18,6</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18,7</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стационарных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11,9</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12,0</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12,0</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городскому населению,</w:t>
            </w:r>
          </w:p>
          <w:p w:rsidR="00F156C6" w:rsidRDefault="00F156C6">
            <w:pPr>
              <w:pStyle w:val="ConsPlusNormal"/>
            </w:pPr>
            <w:r>
              <w:t>в том числе:</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32,8</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32,9</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33,5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амбулаторных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13,6</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13,72</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14,0</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стационарных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10,7</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10,8</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10,9</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сельскому населению,</w:t>
            </w:r>
          </w:p>
          <w:p w:rsidR="00F156C6" w:rsidRDefault="00F156C6">
            <w:pPr>
              <w:pStyle w:val="ConsPlusNormal"/>
            </w:pPr>
            <w:r>
              <w:t>в том числе:</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7,25</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7,26</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амбулаторных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4,77</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4,78</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4,9</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стационарных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1,12</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1,13</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Обеспеченность населения средним медицинским персоналом, в том числе оказывающим медицинскую помощь:</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100,7</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100,8</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100,9</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амбулаторных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50,7</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50,8</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50,9</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стационарных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43,1</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43,2</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43,3</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2.3</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городскому населению,</w:t>
            </w:r>
          </w:p>
          <w:p w:rsidR="00F156C6" w:rsidRDefault="00F156C6">
            <w:pPr>
              <w:pStyle w:val="ConsPlusNormal"/>
            </w:pPr>
            <w:r>
              <w:t>в том числе:</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91,4</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91,5</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91,6</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амбулаторных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49,3</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49,4</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49,5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стационарных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37,2</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37,3</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37,4</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2.4</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сельскому населению,</w:t>
            </w:r>
          </w:p>
          <w:p w:rsidR="00F156C6" w:rsidRDefault="00F156C6">
            <w:pPr>
              <w:pStyle w:val="ConsPlusNormal"/>
            </w:pPr>
            <w:r>
              <w:t>в том числе:</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81,8</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81,9</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82,0</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2.4.1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амбулаторных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46,7</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46,8</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46,9</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2.4.2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стационарных условиях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10 тыс.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22,6</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22,7</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22,8</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Эффективность деятельности медицинских организаций, оцениваемая на основе выполнения функции врачебной должности, показателей рационального и целевого использования коечного фонда, в том числе:</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Функция врачебной должности, в том числе при оценке медицинских организаций, расположенных: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число посещений в год</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4100</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4200</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4200</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3.1.1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городской местности</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число посещений в год</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3950</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3955</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3955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3.1.2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сельской местности</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число посещений в год</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4150</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4200</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4200</w:t>
            </w:r>
          </w:p>
        </w:tc>
      </w:tr>
      <w:tr w:rsidR="00F156C6">
        <w:tc>
          <w:tcPr>
            <w:tcW w:w="680" w:type="dxa"/>
            <w:tcBorders>
              <w:top w:val="single" w:sz="4" w:space="0" w:color="auto"/>
              <w:left w:val="single" w:sz="4" w:space="0" w:color="auto"/>
              <w:right w:val="single" w:sz="4" w:space="0" w:color="auto"/>
            </w:tcBorders>
          </w:tcPr>
          <w:p w:rsidR="00F156C6" w:rsidRDefault="00F156C6">
            <w:pPr>
              <w:pStyle w:val="ConsPlusNormal"/>
              <w:jc w:val="center"/>
            </w:pPr>
            <w:r>
              <w:t>3.2</w:t>
            </w:r>
          </w:p>
        </w:tc>
        <w:tc>
          <w:tcPr>
            <w:tcW w:w="3458" w:type="dxa"/>
            <w:tcBorders>
              <w:top w:val="single" w:sz="4" w:space="0" w:color="auto"/>
              <w:left w:val="single" w:sz="4" w:space="0" w:color="auto"/>
              <w:right w:val="single" w:sz="4" w:space="0" w:color="auto"/>
            </w:tcBorders>
          </w:tcPr>
          <w:p w:rsidR="00F156C6" w:rsidRDefault="00F156C6">
            <w:pPr>
              <w:pStyle w:val="ConsPlusNormal"/>
            </w:pPr>
            <w:r>
              <w:t>Среднегодовая занятость койки,</w:t>
            </w:r>
          </w:p>
          <w:p w:rsidR="00F156C6" w:rsidRDefault="00F156C6">
            <w:pPr>
              <w:pStyle w:val="ConsPlusNormal"/>
            </w:pPr>
            <w:r>
              <w:t>в том числе при оценке медицинских организаций, расположенных:</w:t>
            </w:r>
          </w:p>
        </w:tc>
        <w:tc>
          <w:tcPr>
            <w:tcW w:w="1928" w:type="dxa"/>
            <w:tcBorders>
              <w:top w:val="single" w:sz="4" w:space="0" w:color="auto"/>
              <w:left w:val="single" w:sz="4" w:space="0" w:color="auto"/>
              <w:right w:val="single" w:sz="4" w:space="0" w:color="auto"/>
            </w:tcBorders>
          </w:tcPr>
          <w:p w:rsidR="00F156C6" w:rsidRDefault="00F156C6">
            <w:pPr>
              <w:pStyle w:val="ConsPlusNormal"/>
            </w:pPr>
            <w:r>
              <w:t>дни</w:t>
            </w:r>
          </w:p>
        </w:tc>
        <w:tc>
          <w:tcPr>
            <w:tcW w:w="1134" w:type="dxa"/>
            <w:tcBorders>
              <w:top w:val="single" w:sz="4" w:space="0" w:color="auto"/>
              <w:left w:val="single" w:sz="4" w:space="0" w:color="auto"/>
              <w:right w:val="single" w:sz="4" w:space="0" w:color="auto"/>
            </w:tcBorders>
          </w:tcPr>
          <w:p w:rsidR="00F156C6" w:rsidRDefault="00F156C6">
            <w:pPr>
              <w:pStyle w:val="ConsPlusNormal"/>
              <w:jc w:val="center"/>
            </w:pPr>
            <w:r>
              <w:t>340,7</w:t>
            </w:r>
          </w:p>
        </w:tc>
        <w:tc>
          <w:tcPr>
            <w:tcW w:w="1020" w:type="dxa"/>
            <w:tcBorders>
              <w:top w:val="single" w:sz="4" w:space="0" w:color="auto"/>
              <w:left w:val="single" w:sz="4" w:space="0" w:color="auto"/>
              <w:right w:val="single" w:sz="4" w:space="0" w:color="auto"/>
            </w:tcBorders>
          </w:tcPr>
          <w:p w:rsidR="00F156C6" w:rsidRDefault="00F156C6">
            <w:pPr>
              <w:pStyle w:val="ConsPlusNormal"/>
              <w:jc w:val="center"/>
            </w:pPr>
            <w:r>
              <w:t>340,8</w:t>
            </w:r>
          </w:p>
        </w:tc>
        <w:tc>
          <w:tcPr>
            <w:tcW w:w="1077" w:type="dxa"/>
            <w:tcBorders>
              <w:top w:val="single" w:sz="4" w:space="0" w:color="auto"/>
              <w:left w:val="single" w:sz="4" w:space="0" w:color="auto"/>
              <w:right w:val="single" w:sz="4" w:space="0" w:color="auto"/>
            </w:tcBorders>
          </w:tcPr>
          <w:p w:rsidR="00F156C6" w:rsidRDefault="00F156C6">
            <w:pPr>
              <w:pStyle w:val="ConsPlusNormal"/>
              <w:jc w:val="center"/>
            </w:pPr>
            <w:r>
              <w:t>340,9</w:t>
            </w:r>
          </w:p>
        </w:tc>
      </w:tr>
      <w:tr w:rsidR="00F156C6">
        <w:tc>
          <w:tcPr>
            <w:tcW w:w="9297" w:type="dxa"/>
            <w:gridSpan w:val="6"/>
            <w:tcBorders>
              <w:left w:val="single" w:sz="4" w:space="0" w:color="auto"/>
              <w:bottom w:val="single" w:sz="4" w:space="0" w:color="auto"/>
              <w:right w:val="single" w:sz="4" w:space="0" w:color="auto"/>
            </w:tcBorders>
          </w:tcPr>
          <w:p w:rsidR="00F156C6" w:rsidRDefault="00F156C6">
            <w:pPr>
              <w:pStyle w:val="ConsPlusNormal"/>
              <w:jc w:val="both"/>
            </w:pPr>
            <w:r>
              <w:t xml:space="preserve">(п. 3.2 в ред. </w:t>
            </w:r>
            <w:hyperlink r:id="rId65"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t xml:space="preserve"> Правительства РБ от 22.11.2017 N 545)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3.2.1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городской местности</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дни</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342</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342</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342</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3.2.2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сельской местности</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дни</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335,8</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335,9</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335,9</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Доля расходов на оказание медицинской помощи в условиях дневных стационаров от всех расходов на Программу</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8,0</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8,1</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8,15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Доля расходов </w:t>
            </w:r>
            <w:proofErr w:type="gramStart"/>
            <w:r>
              <w:t xml:space="preserve">на оказание медицинской помощи в амбулаторных условиях в неотложной форме от всех </w:t>
            </w:r>
            <w:r>
              <w:lastRenderedPageBreak/>
              <w:t>расходов на Программу</w:t>
            </w:r>
            <w:proofErr w:type="gramEnd"/>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2,5</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2,65</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6</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Полнота охвата профилактическими осмотрами детей, в том числе проживающих:</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99,9</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99,9</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99,9</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городской местности</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99,9</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99,9</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99,9</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6.2</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 сельской местности</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99,9</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99,9</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99,9</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Удельный вес числа пациентов, получивших специализированную медицинскую помощь в стационарных условиях в федеральных медицинских организациях,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2,5</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3,5</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4,0</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Число лиц, проживающих в сельской местности, которым оказана скорая медицинская помощь</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чел. на 1 тыс. сельского населения</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114</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110</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100</w:t>
            </w:r>
          </w:p>
        </w:tc>
      </w:tr>
      <w:tr w:rsidR="00F156C6">
        <w:tc>
          <w:tcPr>
            <w:tcW w:w="68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w:t>
            </w:r>
          </w:p>
        </w:tc>
        <w:tc>
          <w:tcPr>
            <w:tcW w:w="345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Доля фельдшерско-акушерских и фельдшерских пунктов, находящихся в аварийном состоянии и требующих капитального ремонта, в общем количестве фельдшерско-акушерских и фельдшерских пунктов в республике</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проценты</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8,0</w:t>
            </w:r>
          </w:p>
        </w:tc>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7,5</w:t>
            </w:r>
          </w:p>
        </w:tc>
        <w:tc>
          <w:tcPr>
            <w:tcW w:w="107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7,0</w:t>
            </w:r>
          </w:p>
        </w:tc>
      </w:tr>
    </w:tbl>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sectPr w:rsidR="00F156C6">
          <w:headerReference w:type="default" r:id="rId66"/>
          <w:footerReference w:type="default" r:id="rId67"/>
          <w:pgSz w:w="11906" w:h="16838"/>
          <w:pgMar w:top="1440" w:right="566" w:bottom="1440" w:left="1133" w:header="0" w:footer="0" w:gutter="0"/>
          <w:cols w:space="720"/>
          <w:noEndnote/>
        </w:sectPr>
      </w:pPr>
    </w:p>
    <w:p w:rsidR="00F156C6" w:rsidRDefault="00F156C6">
      <w:pPr>
        <w:pStyle w:val="ConsPlusNormal"/>
        <w:jc w:val="right"/>
        <w:outlineLvl w:val="1"/>
      </w:pPr>
      <w:r>
        <w:lastRenderedPageBreak/>
        <w:t>Приложение N 4</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на плановый период</w:t>
      </w:r>
    </w:p>
    <w:p w:rsidR="00F156C6" w:rsidRDefault="00F156C6">
      <w:pPr>
        <w:pStyle w:val="ConsPlusNormal"/>
        <w:jc w:val="right"/>
      </w:pPr>
      <w:r>
        <w:t>2018 и 2019 годов</w:t>
      </w:r>
    </w:p>
    <w:p w:rsidR="00F156C6" w:rsidRDefault="00F156C6">
      <w:pPr>
        <w:pStyle w:val="ConsPlusNormal"/>
        <w:jc w:val="center"/>
      </w:pPr>
    </w:p>
    <w:p w:rsidR="00F156C6" w:rsidRDefault="00F156C6">
      <w:pPr>
        <w:pStyle w:val="ConsPlusNormal"/>
        <w:jc w:val="center"/>
      </w:pPr>
      <w:bookmarkStart w:id="6" w:name="Par1929"/>
      <w:bookmarkEnd w:id="6"/>
      <w:r>
        <w:t>СТОИМОСТЬ</w:t>
      </w:r>
    </w:p>
    <w:p w:rsidR="00F156C6" w:rsidRDefault="00F156C6">
      <w:pPr>
        <w:pStyle w:val="ConsPlusNormal"/>
        <w:jc w:val="center"/>
      </w:pPr>
      <w:r>
        <w:t>ПРОГРАММЫ ГОСУДАРСТВЕННЫХ ГАРАНТИЙ БЕСПЛАТНОГО ОКАЗАНИЯ</w:t>
      </w:r>
    </w:p>
    <w:p w:rsidR="00F156C6" w:rsidRDefault="00F156C6">
      <w:pPr>
        <w:pStyle w:val="ConsPlusNormal"/>
        <w:jc w:val="center"/>
      </w:pPr>
      <w:r>
        <w:t>ГРАЖДАНАМ МЕДИЦИНСКОЙ ПОМОЩИ В РЕСПУБЛИКЕ БАШКОРТОСТАН</w:t>
      </w:r>
    </w:p>
    <w:p w:rsidR="00F156C6" w:rsidRDefault="00F156C6">
      <w:pPr>
        <w:pStyle w:val="ConsPlusNormal"/>
        <w:jc w:val="center"/>
      </w:pPr>
      <w:r>
        <w:t>НА 2017 ГОД И НА ПЛАНОВЫЙ ПЕРИОД 2018</w:t>
      </w:r>
      <w:proofErr w:type="gramStart"/>
      <w:r>
        <w:t xml:space="preserve"> И</w:t>
      </w:r>
      <w:proofErr w:type="gramEnd"/>
      <w:r>
        <w:t xml:space="preserve"> 2019 ГОДОВ</w:t>
      </w:r>
    </w:p>
    <w:p w:rsidR="00F156C6" w:rsidRDefault="00F156C6">
      <w:pPr>
        <w:pStyle w:val="ConsPlusNormal"/>
        <w:jc w:val="center"/>
      </w:pPr>
      <w:r>
        <w:t>(ПО ИСТОЧНИКАМ ФИНАНСОВОГО ОБЕСПЕЧЕНИЯ)</w:t>
      </w:r>
    </w:p>
    <w:p w:rsidR="00F156C6" w:rsidRDefault="00F156C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2778"/>
        <w:gridCol w:w="794"/>
        <w:gridCol w:w="1361"/>
        <w:gridCol w:w="1361"/>
        <w:gridCol w:w="1378"/>
        <w:gridCol w:w="1247"/>
        <w:gridCol w:w="1292"/>
        <w:gridCol w:w="1456"/>
        <w:gridCol w:w="1324"/>
        <w:gridCol w:w="1191"/>
      </w:tblGrid>
      <w:tr w:rsidR="00F156C6">
        <w:tc>
          <w:tcPr>
            <w:tcW w:w="454"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 xml:space="preserve">N </w:t>
            </w:r>
            <w:proofErr w:type="gramStart"/>
            <w:r>
              <w:t>п</w:t>
            </w:r>
            <w:proofErr w:type="gramEnd"/>
            <w:r>
              <w:t>/п</w:t>
            </w:r>
          </w:p>
        </w:tc>
        <w:tc>
          <w:tcPr>
            <w:tcW w:w="2778"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Источник финансового обеспечения Программы</w:t>
            </w:r>
          </w:p>
        </w:tc>
        <w:tc>
          <w:tcPr>
            <w:tcW w:w="794"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N строки</w:t>
            </w:r>
          </w:p>
        </w:tc>
        <w:tc>
          <w:tcPr>
            <w:tcW w:w="5347" w:type="dxa"/>
            <w:gridSpan w:val="4"/>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2017 год</w:t>
            </w:r>
          </w:p>
        </w:tc>
        <w:tc>
          <w:tcPr>
            <w:tcW w:w="5263" w:type="dxa"/>
            <w:gridSpan w:val="4"/>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Плановый период</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5347" w:type="dxa"/>
            <w:gridSpan w:val="4"/>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748" w:type="dxa"/>
            <w:gridSpan w:val="2"/>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2018 год</w:t>
            </w: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2019 год</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722" w:type="dxa"/>
            <w:gridSpan w:val="2"/>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Утвержденная стоимость Программы</w:t>
            </w:r>
          </w:p>
        </w:tc>
        <w:tc>
          <w:tcPr>
            <w:tcW w:w="2625" w:type="dxa"/>
            <w:gridSpan w:val="2"/>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Расчетная стоимость Программы</w:t>
            </w:r>
          </w:p>
        </w:tc>
        <w:tc>
          <w:tcPr>
            <w:tcW w:w="2748" w:type="dxa"/>
            <w:gridSpan w:val="2"/>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Стоимость Программы</w:t>
            </w:r>
          </w:p>
        </w:tc>
        <w:tc>
          <w:tcPr>
            <w:tcW w:w="2515" w:type="dxa"/>
            <w:gridSpan w:val="2"/>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Стоимость Программы</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77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9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всего</w:t>
            </w:r>
          </w:p>
          <w:p w:rsidR="00F156C6" w:rsidRDefault="00F156C6">
            <w:pPr>
              <w:pStyle w:val="ConsPlusNormal"/>
              <w:jc w:val="center"/>
            </w:pPr>
            <w:r>
              <w:t>(тыс. руб.)</w:t>
            </w:r>
          </w:p>
        </w:tc>
        <w:tc>
          <w:tcPr>
            <w:tcW w:w="136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 одного жителя (одно застрахованное лицо по ОМС) в год (руб.)</w:t>
            </w:r>
          </w:p>
        </w:tc>
        <w:tc>
          <w:tcPr>
            <w:tcW w:w="137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всего</w:t>
            </w:r>
          </w:p>
          <w:p w:rsidR="00F156C6" w:rsidRDefault="00F156C6">
            <w:pPr>
              <w:pStyle w:val="ConsPlusNormal"/>
              <w:jc w:val="center"/>
            </w:pPr>
            <w:r>
              <w:t>(тыс. руб.)</w:t>
            </w:r>
          </w:p>
        </w:tc>
        <w:tc>
          <w:tcPr>
            <w:tcW w:w="1247"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 одного жителя (одно застрахованное лицо по ОМС) в год (руб.)</w:t>
            </w:r>
          </w:p>
        </w:tc>
        <w:tc>
          <w:tcPr>
            <w:tcW w:w="1292"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всего</w:t>
            </w:r>
          </w:p>
          <w:p w:rsidR="00F156C6" w:rsidRDefault="00F156C6">
            <w:pPr>
              <w:pStyle w:val="ConsPlusNormal"/>
              <w:jc w:val="center"/>
            </w:pPr>
            <w:r>
              <w:t>(тыс. руб.)</w:t>
            </w:r>
          </w:p>
        </w:tc>
        <w:tc>
          <w:tcPr>
            <w:tcW w:w="1456"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 одного жителя (одно застрахованное лицо по ОМС) в год (руб.)</w:t>
            </w:r>
          </w:p>
        </w:tc>
        <w:tc>
          <w:tcPr>
            <w:tcW w:w="132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всего</w:t>
            </w:r>
          </w:p>
          <w:p w:rsidR="00F156C6" w:rsidRDefault="00F156C6">
            <w:pPr>
              <w:pStyle w:val="ConsPlusNormal"/>
              <w:jc w:val="center"/>
            </w:pPr>
            <w:r>
              <w:t>(тыс. руб.)</w:t>
            </w:r>
          </w:p>
        </w:tc>
        <w:tc>
          <w:tcPr>
            <w:tcW w:w="119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 одного жителя (одно застрахованное лицо по ОМС) в год (руб.)</w:t>
            </w:r>
          </w:p>
        </w:tc>
      </w:tr>
      <w:tr w:rsidR="00F156C6">
        <w:tc>
          <w:tcPr>
            <w:tcW w:w="45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w:t>
            </w:r>
          </w:p>
        </w:tc>
        <w:tc>
          <w:tcPr>
            <w:tcW w:w="277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w:t>
            </w:r>
          </w:p>
        </w:tc>
        <w:tc>
          <w:tcPr>
            <w:tcW w:w="79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w:t>
            </w:r>
          </w:p>
        </w:tc>
        <w:tc>
          <w:tcPr>
            <w:tcW w:w="136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4</w:t>
            </w:r>
          </w:p>
        </w:tc>
        <w:tc>
          <w:tcPr>
            <w:tcW w:w="136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5</w:t>
            </w:r>
          </w:p>
        </w:tc>
        <w:tc>
          <w:tcPr>
            <w:tcW w:w="137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6</w:t>
            </w:r>
          </w:p>
        </w:tc>
        <w:tc>
          <w:tcPr>
            <w:tcW w:w="1247"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7</w:t>
            </w:r>
          </w:p>
        </w:tc>
        <w:tc>
          <w:tcPr>
            <w:tcW w:w="1292"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8</w:t>
            </w:r>
          </w:p>
        </w:tc>
        <w:tc>
          <w:tcPr>
            <w:tcW w:w="1456"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9</w:t>
            </w:r>
          </w:p>
        </w:tc>
        <w:tc>
          <w:tcPr>
            <w:tcW w:w="132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10</w:t>
            </w:r>
          </w:p>
        </w:tc>
        <w:tc>
          <w:tcPr>
            <w:tcW w:w="119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11</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I</w:t>
            </w:r>
          </w:p>
        </w:tc>
        <w:tc>
          <w:tcPr>
            <w:tcW w:w="277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Стоимость Программы -</w:t>
            </w:r>
          </w:p>
          <w:p w:rsidR="00F156C6" w:rsidRDefault="00F156C6">
            <w:pPr>
              <w:pStyle w:val="ConsPlusNormal"/>
            </w:pPr>
            <w:r>
              <w:t xml:space="preserve">всего (сумма </w:t>
            </w:r>
            <w:hyperlink w:anchor="Par1984" w:tooltip="02" w:history="1">
              <w:r>
                <w:rPr>
                  <w:color w:val="0000FF"/>
                </w:rPr>
                <w:t>строк 02</w:t>
              </w:r>
            </w:hyperlink>
            <w:r>
              <w:t xml:space="preserve"> + </w:t>
            </w:r>
            <w:hyperlink w:anchor="Par1995" w:tooltip="03" w:history="1">
              <w:r>
                <w:rPr>
                  <w:color w:val="0000FF"/>
                </w:rPr>
                <w:t>03</w:t>
              </w:r>
            </w:hyperlink>
            <w:r>
              <w:t>),</w:t>
            </w:r>
          </w:p>
          <w:p w:rsidR="00F156C6" w:rsidRDefault="00F156C6">
            <w:pPr>
              <w:pStyle w:val="ConsPlusNormal"/>
            </w:pPr>
            <w:r>
              <w:t>в том числе:</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01</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51295377,5</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12621,0</w:t>
            </w:r>
          </w:p>
        </w:tc>
        <w:tc>
          <w:tcPr>
            <w:tcW w:w="137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54777476,9</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13479,2</w:t>
            </w:r>
          </w:p>
        </w:tc>
        <w:tc>
          <w:tcPr>
            <w:tcW w:w="12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57212322,4</w:t>
            </w:r>
          </w:p>
        </w:tc>
        <w:tc>
          <w:tcPr>
            <w:tcW w:w="145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14076,0</w:t>
            </w:r>
          </w:p>
        </w:tc>
        <w:tc>
          <w:tcPr>
            <w:tcW w:w="13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59602297,5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14663,8</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277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Средства консолидированного бюджета Республики Башкортостан </w:t>
            </w:r>
            <w:hyperlink w:anchor="Par2085" w:tooltip="&lt;*&gt; Без учета бюджетных ассигнований федерального бюджета на обеспечение населения лекарственными средствами и целевые программы, а также межбюджетных трансфертов (строки 06 и 10)." w:history="1">
              <w:r>
                <w:rPr>
                  <w:color w:val="0000FF"/>
                </w:rPr>
                <w:t>&lt;*&gt;</w:t>
              </w:r>
            </w:hyperlink>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7" w:name="Par1984"/>
            <w:bookmarkEnd w:id="7"/>
            <w:r>
              <w:t>02</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10877017,6</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2680,1</w:t>
            </w:r>
          </w:p>
        </w:tc>
        <w:tc>
          <w:tcPr>
            <w:tcW w:w="137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14859117,0</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3661,3</w:t>
            </w:r>
          </w:p>
        </w:tc>
        <w:tc>
          <w:tcPr>
            <w:tcW w:w="12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10202199,6</w:t>
            </w:r>
          </w:p>
        </w:tc>
        <w:tc>
          <w:tcPr>
            <w:tcW w:w="145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2513,8</w:t>
            </w:r>
          </w:p>
        </w:tc>
        <w:tc>
          <w:tcPr>
            <w:tcW w:w="13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10202199,6</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2513,8</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II</w:t>
            </w:r>
          </w:p>
        </w:tc>
        <w:tc>
          <w:tcPr>
            <w:tcW w:w="277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Стоимость Программы ОМС - всего (сумма </w:t>
            </w:r>
            <w:hyperlink w:anchor="Par2008" w:tooltip="04" w:history="1">
              <w:r>
                <w:rPr>
                  <w:color w:val="0000FF"/>
                </w:rPr>
                <w:t>строк 04</w:t>
              </w:r>
            </w:hyperlink>
            <w:r>
              <w:t xml:space="preserve"> + </w:t>
            </w:r>
            <w:hyperlink w:anchor="Par2052" w:tooltip="08" w:history="1">
              <w:r>
                <w:rPr>
                  <w:color w:val="0000FF"/>
                </w:rPr>
                <w:t>08</w:t>
              </w:r>
            </w:hyperlink>
            <w:r>
              <w:t xml:space="preserve">) </w:t>
            </w:r>
            <w:hyperlink w:anchor="Par2086"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8" w:name="Par1995"/>
            <w:bookmarkEnd w:id="8"/>
            <w:r>
              <w:t>03</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40418359,9</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9940,9</w:t>
            </w:r>
          </w:p>
        </w:tc>
        <w:tc>
          <w:tcPr>
            <w:tcW w:w="137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39918359,9</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9817,9</w:t>
            </w:r>
          </w:p>
        </w:tc>
        <w:tc>
          <w:tcPr>
            <w:tcW w:w="12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47010122,8</w:t>
            </w:r>
          </w:p>
        </w:tc>
        <w:tc>
          <w:tcPr>
            <w:tcW w:w="145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11562,2</w:t>
            </w:r>
          </w:p>
        </w:tc>
        <w:tc>
          <w:tcPr>
            <w:tcW w:w="132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49400097,9</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12150,0</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277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Стоимость Программы ОМС за счет средств обязательного медицинского страхования в рамках базовой части Программы ОМС - всего </w:t>
            </w:r>
            <w:hyperlink w:anchor="Par2086"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p>
          <w:p w:rsidR="00F156C6" w:rsidRDefault="00F156C6">
            <w:pPr>
              <w:pStyle w:val="ConsPlusNormal"/>
            </w:pPr>
            <w:r>
              <w:t xml:space="preserve">(сумма </w:t>
            </w:r>
            <w:hyperlink w:anchor="Par2019" w:tooltip="05" w:history="1">
              <w:r>
                <w:rPr>
                  <w:color w:val="0000FF"/>
                </w:rPr>
                <w:t>строк 05</w:t>
              </w:r>
            </w:hyperlink>
            <w:r>
              <w:t xml:space="preserve"> + </w:t>
            </w:r>
            <w:hyperlink w:anchor="Par2030" w:tooltip="06" w:history="1">
              <w:r>
                <w:rPr>
                  <w:color w:val="0000FF"/>
                </w:rPr>
                <w:t>06</w:t>
              </w:r>
            </w:hyperlink>
            <w:r>
              <w:t xml:space="preserve"> + </w:t>
            </w:r>
            <w:hyperlink w:anchor="Par2041" w:tooltip="07" w:history="1">
              <w:r>
                <w:rPr>
                  <w:color w:val="0000FF"/>
                </w:rPr>
                <w:t>07</w:t>
              </w:r>
            </w:hyperlink>
            <w:r>
              <w:t>),</w:t>
            </w:r>
          </w:p>
          <w:p w:rsidR="00F156C6" w:rsidRDefault="00F156C6">
            <w:pPr>
              <w:pStyle w:val="ConsPlusNormal"/>
            </w:pPr>
            <w:r>
              <w:t>в том числе:</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9" w:name="Par2008"/>
            <w:bookmarkEnd w:id="9"/>
            <w:r>
              <w:t>04</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39802590,4</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9789,5</w:t>
            </w:r>
          </w:p>
        </w:tc>
        <w:tc>
          <w:tcPr>
            <w:tcW w:w="137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39302590,4</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9666,5</w:t>
            </w:r>
          </w:p>
        </w:tc>
        <w:tc>
          <w:tcPr>
            <w:tcW w:w="12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46394353,3</w:t>
            </w:r>
          </w:p>
        </w:tc>
        <w:tc>
          <w:tcPr>
            <w:tcW w:w="145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11410,7</w:t>
            </w:r>
          </w:p>
        </w:tc>
        <w:tc>
          <w:tcPr>
            <w:tcW w:w="13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48784328,4</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11998,5</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w:t>
            </w:r>
          </w:p>
        </w:tc>
        <w:tc>
          <w:tcPr>
            <w:tcW w:w="277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Субвенции из бюджета Федерального фонда обязательного медицинского страхования </w:t>
            </w:r>
            <w:hyperlink w:anchor="Par2086" w:tooltip="&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quot;Общегосударственные вопросы&quot;." w:history="1">
              <w:r>
                <w:rPr>
                  <w:color w:val="0000FF"/>
                </w:rPr>
                <w:t>&lt;**&gt;</w:t>
              </w:r>
            </w:hyperlink>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10" w:name="Par2019"/>
            <w:bookmarkEnd w:id="10"/>
            <w:r>
              <w:t>05</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39302590,4</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9666,5</w:t>
            </w:r>
          </w:p>
        </w:tc>
        <w:tc>
          <w:tcPr>
            <w:tcW w:w="137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39302590,4</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9666,5</w:t>
            </w:r>
          </w:p>
        </w:tc>
        <w:tc>
          <w:tcPr>
            <w:tcW w:w="12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45894353,3</w:t>
            </w:r>
          </w:p>
        </w:tc>
        <w:tc>
          <w:tcPr>
            <w:tcW w:w="145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11287,7</w:t>
            </w:r>
          </w:p>
        </w:tc>
        <w:tc>
          <w:tcPr>
            <w:tcW w:w="13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48284328,4</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11875,6</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w:t>
            </w:r>
          </w:p>
        </w:tc>
        <w:tc>
          <w:tcPr>
            <w:tcW w:w="277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Межбюджетные трансферты бюджета Республики Башкортостан на финансовое обеспечение Программы ОМС в ее базовой части</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11" w:name="Par2030"/>
            <w:bookmarkEnd w:id="11"/>
            <w:r>
              <w:t>06</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7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45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w:t>
            </w:r>
          </w:p>
        </w:tc>
        <w:tc>
          <w:tcPr>
            <w:tcW w:w="277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поступления</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12" w:name="Par2041"/>
            <w:bookmarkEnd w:id="12"/>
            <w:r>
              <w:t>07</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500000,0</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123,0</w:t>
            </w:r>
          </w:p>
        </w:tc>
        <w:tc>
          <w:tcPr>
            <w:tcW w:w="137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w:t>
            </w:r>
          </w:p>
        </w:tc>
        <w:tc>
          <w:tcPr>
            <w:tcW w:w="12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500000,0</w:t>
            </w:r>
          </w:p>
        </w:tc>
        <w:tc>
          <w:tcPr>
            <w:tcW w:w="145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123,0</w:t>
            </w:r>
          </w:p>
        </w:tc>
        <w:tc>
          <w:tcPr>
            <w:tcW w:w="13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500000,0</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123,0</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277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Межбюджетные трансферты бюджета Республики Башкортостан на финансовое обеспечение дополнительных видов и условий оказания медицинской помощи, не установленных базовой частью Программы ОМС, в </w:t>
            </w:r>
            <w:r>
              <w:lastRenderedPageBreak/>
              <w:t>том числе:</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13" w:name="Par2052"/>
            <w:bookmarkEnd w:id="13"/>
            <w:r>
              <w:lastRenderedPageBreak/>
              <w:t>08</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615769,5</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151,4</w:t>
            </w:r>
          </w:p>
        </w:tc>
        <w:tc>
          <w:tcPr>
            <w:tcW w:w="137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615769,5</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151,4</w:t>
            </w:r>
          </w:p>
        </w:tc>
        <w:tc>
          <w:tcPr>
            <w:tcW w:w="12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615769,5</w:t>
            </w:r>
          </w:p>
        </w:tc>
        <w:tc>
          <w:tcPr>
            <w:tcW w:w="145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151,4</w:t>
            </w:r>
          </w:p>
        </w:tc>
        <w:tc>
          <w:tcPr>
            <w:tcW w:w="13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615769,5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151,4</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2.1</w:t>
            </w:r>
          </w:p>
        </w:tc>
        <w:tc>
          <w:tcPr>
            <w:tcW w:w="277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дополнительных видов медицинской помощи</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09</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615769,5</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151,4</w:t>
            </w:r>
          </w:p>
        </w:tc>
        <w:tc>
          <w:tcPr>
            <w:tcW w:w="137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615769,5</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151,4</w:t>
            </w:r>
          </w:p>
        </w:tc>
        <w:tc>
          <w:tcPr>
            <w:tcW w:w="12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615769,5</w:t>
            </w:r>
          </w:p>
        </w:tc>
        <w:tc>
          <w:tcPr>
            <w:tcW w:w="145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151,4</w:t>
            </w:r>
          </w:p>
        </w:tc>
        <w:tc>
          <w:tcPr>
            <w:tcW w:w="13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615769,5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151,4</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w:t>
            </w:r>
          </w:p>
        </w:tc>
        <w:tc>
          <w:tcPr>
            <w:tcW w:w="277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Межбюджетные трансферты, передаваемые из бюджета Республики Башкортостан в бюджет Территориального фонда обязательного медицинского страхования Республики Башкортостан на финансовое обеспечение расходов, не включенных в структуру тарифа на оплату медицинской помощи в рамках базовой части Программы ОМС</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14" w:name="Par2074"/>
            <w:bookmarkEnd w:id="14"/>
            <w:r>
              <w:t>10</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136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137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129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145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13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bl>
    <w:p w:rsidR="00F156C6" w:rsidRDefault="00F156C6">
      <w:pPr>
        <w:pStyle w:val="ConsPlusNormal"/>
        <w:jc w:val="center"/>
        <w:sectPr w:rsidR="00F156C6">
          <w:headerReference w:type="default" r:id="rId68"/>
          <w:footerReference w:type="default" r:id="rId69"/>
          <w:pgSz w:w="16838" w:h="11906" w:orient="landscape"/>
          <w:pgMar w:top="1133" w:right="1440" w:bottom="566" w:left="1440" w:header="0" w:footer="0" w:gutter="0"/>
          <w:cols w:space="720"/>
          <w:noEndnote/>
        </w:sectPr>
      </w:pPr>
    </w:p>
    <w:p w:rsidR="00F156C6" w:rsidRDefault="00F156C6">
      <w:pPr>
        <w:pStyle w:val="ConsPlusNormal"/>
      </w:pPr>
    </w:p>
    <w:p w:rsidR="00F156C6" w:rsidRDefault="00F156C6">
      <w:pPr>
        <w:pStyle w:val="ConsPlusNormal"/>
        <w:ind w:firstLine="540"/>
        <w:jc w:val="both"/>
      </w:pPr>
      <w:r>
        <w:t>--------------------------------</w:t>
      </w:r>
    </w:p>
    <w:p w:rsidR="00F156C6" w:rsidRDefault="00F156C6">
      <w:pPr>
        <w:pStyle w:val="ConsPlusNormal"/>
        <w:spacing w:before="200"/>
        <w:ind w:firstLine="540"/>
        <w:jc w:val="both"/>
      </w:pPr>
      <w:bookmarkStart w:id="15" w:name="Par2085"/>
      <w:bookmarkEnd w:id="15"/>
      <w:r>
        <w:t>&lt;*&gt; Без учета бюджетных ассигнований федерального бюджета на обеспечение населения лекарственными средствами и целевые программы, а также межбюджетных трансфертов (</w:t>
      </w:r>
      <w:hyperlink w:anchor="Par2030" w:tooltip="06" w:history="1">
        <w:r>
          <w:rPr>
            <w:color w:val="0000FF"/>
          </w:rPr>
          <w:t>строки 06</w:t>
        </w:r>
      </w:hyperlink>
      <w:r>
        <w:t xml:space="preserve"> и </w:t>
      </w:r>
      <w:hyperlink w:anchor="Par2074" w:tooltip="10" w:history="1">
        <w:r>
          <w:rPr>
            <w:color w:val="0000FF"/>
          </w:rPr>
          <w:t>10</w:t>
        </w:r>
      </w:hyperlink>
      <w:r>
        <w:t>).</w:t>
      </w:r>
    </w:p>
    <w:p w:rsidR="00F156C6" w:rsidRDefault="00F156C6">
      <w:pPr>
        <w:pStyle w:val="ConsPlusNormal"/>
        <w:spacing w:before="200"/>
        <w:ind w:firstLine="540"/>
        <w:jc w:val="both"/>
      </w:pPr>
      <w:bookmarkStart w:id="16" w:name="Par2086"/>
      <w:bookmarkEnd w:id="16"/>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F156C6" w:rsidRDefault="00F156C6">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742"/>
        <w:gridCol w:w="2665"/>
        <w:gridCol w:w="2551"/>
      </w:tblGrid>
      <w:tr w:rsidR="00F156C6">
        <w:tc>
          <w:tcPr>
            <w:tcW w:w="3742"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Справочно (2017 - 2019 гг.)</w:t>
            </w:r>
          </w:p>
        </w:tc>
        <w:tc>
          <w:tcPr>
            <w:tcW w:w="2665"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всего (тыс. руб.)</w:t>
            </w:r>
          </w:p>
        </w:tc>
        <w:tc>
          <w:tcPr>
            <w:tcW w:w="255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 1 застрахованное лицо (руб.)</w:t>
            </w:r>
          </w:p>
        </w:tc>
      </w:tr>
      <w:tr w:rsidR="00F156C6">
        <w:tc>
          <w:tcPr>
            <w:tcW w:w="3742"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pPr>
            <w:r>
              <w:t>Расходы на обеспечение выполнения ТФОМС РБ своих функций</w:t>
            </w:r>
          </w:p>
        </w:tc>
        <w:tc>
          <w:tcPr>
            <w:tcW w:w="2665"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231100,00</w:t>
            </w:r>
          </w:p>
        </w:tc>
        <w:tc>
          <w:tcPr>
            <w:tcW w:w="255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56,8</w:t>
            </w:r>
          </w:p>
        </w:tc>
      </w:tr>
    </w:tbl>
    <w:p w:rsidR="00F156C6" w:rsidRDefault="00F156C6">
      <w:pPr>
        <w:pStyle w:val="ConsPlusNormal"/>
      </w:pPr>
    </w:p>
    <w:p w:rsidR="00F156C6" w:rsidRDefault="00F156C6">
      <w:pPr>
        <w:pStyle w:val="ConsPlusNormal"/>
        <w:ind w:firstLine="540"/>
        <w:jc w:val="both"/>
      </w:pPr>
      <w:r>
        <w:t>Примечание:</w:t>
      </w:r>
    </w:p>
    <w:p w:rsidR="00F156C6" w:rsidRDefault="00F156C6">
      <w:pPr>
        <w:pStyle w:val="ConsPlusNormal"/>
        <w:spacing w:before="200"/>
        <w:ind w:firstLine="540"/>
        <w:jc w:val="both"/>
      </w:pPr>
      <w:r>
        <w:t>Численность населения Республики Башкортостан на 1 января 2017 года (прогноз) - 4058412 человек.</w:t>
      </w:r>
    </w:p>
    <w:p w:rsidR="00F156C6" w:rsidRDefault="00F156C6">
      <w:pPr>
        <w:pStyle w:val="ConsPlusNormal"/>
        <w:spacing w:before="200"/>
        <w:ind w:firstLine="540"/>
        <w:jc w:val="both"/>
      </w:pPr>
      <w:r>
        <w:t>Численность населения, застрахованного в системе обязательного медицинского страхования Республики Башкортостан, на 1 апреля 2016 года - 4065860 человек.</w:t>
      </w: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sectPr w:rsidR="00F156C6">
          <w:headerReference w:type="default" r:id="rId70"/>
          <w:footerReference w:type="default" r:id="rId71"/>
          <w:pgSz w:w="11906" w:h="16838"/>
          <w:pgMar w:top="1440" w:right="566" w:bottom="1440" w:left="1133" w:header="0" w:footer="0" w:gutter="0"/>
          <w:cols w:space="720"/>
          <w:noEndnote/>
        </w:sectPr>
      </w:pPr>
    </w:p>
    <w:p w:rsidR="00F156C6" w:rsidRDefault="00F156C6">
      <w:pPr>
        <w:pStyle w:val="ConsPlusNormal"/>
        <w:jc w:val="right"/>
        <w:outlineLvl w:val="1"/>
      </w:pPr>
      <w:r>
        <w:lastRenderedPageBreak/>
        <w:t>Приложение N 5</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на плановый период</w:t>
      </w:r>
    </w:p>
    <w:p w:rsidR="00F156C6" w:rsidRDefault="00F156C6">
      <w:pPr>
        <w:pStyle w:val="ConsPlusNormal"/>
        <w:jc w:val="right"/>
      </w:pPr>
      <w:r>
        <w:t>2018 и 2019 годов</w:t>
      </w:r>
    </w:p>
    <w:p w:rsidR="00F156C6" w:rsidRDefault="00F156C6">
      <w:pPr>
        <w:pStyle w:val="ConsPlusNormal"/>
        <w:jc w:val="center"/>
      </w:pPr>
    </w:p>
    <w:p w:rsidR="00F156C6" w:rsidRDefault="00F156C6">
      <w:pPr>
        <w:pStyle w:val="ConsPlusNormal"/>
        <w:jc w:val="center"/>
      </w:pPr>
      <w:bookmarkStart w:id="17" w:name="Par2111"/>
      <w:bookmarkEnd w:id="17"/>
      <w:r>
        <w:t>УТВЕРЖДЕННАЯ СТОИМОСТЬ</w:t>
      </w:r>
    </w:p>
    <w:p w:rsidR="00F156C6" w:rsidRDefault="00F156C6">
      <w:pPr>
        <w:pStyle w:val="ConsPlusNormal"/>
        <w:jc w:val="center"/>
      </w:pPr>
      <w:r>
        <w:t>ПРОГРАММЫ ГОСУДАРСТВЕННЫХ ГАРАНТИЙ БЕСПЛАТНОГО ОКАЗАНИЯ</w:t>
      </w:r>
    </w:p>
    <w:p w:rsidR="00F156C6" w:rsidRDefault="00F156C6">
      <w:pPr>
        <w:pStyle w:val="ConsPlusNormal"/>
        <w:jc w:val="center"/>
      </w:pPr>
      <w:r>
        <w:t>ГРАЖДАНАМ МЕДИЦИНСКОЙ ПОМОЩИ В РЕСПУБЛИКЕ БАШКОРТОСТАН</w:t>
      </w:r>
    </w:p>
    <w:p w:rsidR="00F156C6" w:rsidRDefault="00F156C6">
      <w:pPr>
        <w:pStyle w:val="ConsPlusNormal"/>
        <w:jc w:val="center"/>
      </w:pPr>
      <w:r>
        <w:t>НА 2017 ГОД И НА ПЛАНОВЫЙ ПЕРИОД 2018</w:t>
      </w:r>
      <w:proofErr w:type="gramStart"/>
      <w:r>
        <w:t xml:space="preserve"> И</w:t>
      </w:r>
      <w:proofErr w:type="gramEnd"/>
      <w:r>
        <w:t xml:space="preserve"> 2019 ГОДОВ</w:t>
      </w:r>
    </w:p>
    <w:p w:rsidR="00F156C6" w:rsidRDefault="00F156C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4"/>
        <w:gridCol w:w="1734"/>
        <w:gridCol w:w="907"/>
        <w:gridCol w:w="737"/>
        <w:gridCol w:w="850"/>
        <w:gridCol w:w="1191"/>
        <w:gridCol w:w="1304"/>
        <w:gridCol w:w="1247"/>
        <w:gridCol w:w="1191"/>
        <w:gridCol w:w="1134"/>
        <w:gridCol w:w="1474"/>
        <w:gridCol w:w="1304"/>
        <w:gridCol w:w="1134"/>
      </w:tblGrid>
      <w:tr w:rsidR="00F156C6">
        <w:tc>
          <w:tcPr>
            <w:tcW w:w="454"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 xml:space="preserve">N </w:t>
            </w:r>
            <w:proofErr w:type="gramStart"/>
            <w:r>
              <w:t>п</w:t>
            </w:r>
            <w:proofErr w:type="gramEnd"/>
            <w:r>
              <w:t>/п</w:t>
            </w:r>
          </w:p>
        </w:tc>
        <w:tc>
          <w:tcPr>
            <w:tcW w:w="3378" w:type="dxa"/>
            <w:gridSpan w:val="3"/>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Медицинская помощь по источникам финансового обеспечения и условиям предоставления</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N строки</w:t>
            </w:r>
          </w:p>
        </w:tc>
        <w:tc>
          <w:tcPr>
            <w:tcW w:w="1191"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Единица измерения</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247"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Подушевые нормативы финансирования территориальной программы</w:t>
            </w:r>
          </w:p>
        </w:tc>
        <w:tc>
          <w:tcPr>
            <w:tcW w:w="3912" w:type="dxa"/>
            <w:gridSpan w:val="3"/>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Стоимость территориальной программы по источникам ее финансового обеспечения</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325" w:type="dxa"/>
            <w:gridSpan w:val="2"/>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рубли</w:t>
            </w:r>
          </w:p>
        </w:tc>
        <w:tc>
          <w:tcPr>
            <w:tcW w:w="2778" w:type="dxa"/>
            <w:gridSpan w:val="2"/>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тыс. рублей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proofErr w:type="gramStart"/>
            <w:r>
              <w:t>в</w:t>
            </w:r>
            <w:proofErr w:type="gramEnd"/>
            <w:r>
              <w:t xml:space="preserve"> % к итогу</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85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за счет средств бюджета Республики Башкортостан</w:t>
            </w:r>
          </w:p>
        </w:tc>
        <w:tc>
          <w:tcPr>
            <w:tcW w:w="113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за счет средств ОМС</w:t>
            </w:r>
          </w:p>
        </w:tc>
        <w:tc>
          <w:tcPr>
            <w:tcW w:w="147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за счет средств бюджета Республики Башкортостан</w:t>
            </w:r>
          </w:p>
        </w:tc>
        <w:tc>
          <w:tcPr>
            <w:tcW w:w="130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за счет средств ОМС</w:t>
            </w:r>
          </w:p>
        </w:tc>
        <w:tc>
          <w:tcPr>
            <w:tcW w:w="113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r>
      <w:tr w:rsidR="00F156C6">
        <w:tc>
          <w:tcPr>
            <w:tcW w:w="45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w:t>
            </w:r>
          </w:p>
        </w:tc>
        <w:tc>
          <w:tcPr>
            <w:tcW w:w="3378" w:type="dxa"/>
            <w:gridSpan w:val="3"/>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w:t>
            </w:r>
          </w:p>
        </w:tc>
        <w:tc>
          <w:tcPr>
            <w:tcW w:w="850"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w:t>
            </w:r>
          </w:p>
        </w:tc>
        <w:tc>
          <w:tcPr>
            <w:tcW w:w="119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5</w:t>
            </w:r>
          </w:p>
        </w:tc>
        <w:tc>
          <w:tcPr>
            <w:tcW w:w="1247"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6</w:t>
            </w:r>
          </w:p>
        </w:tc>
        <w:tc>
          <w:tcPr>
            <w:tcW w:w="119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7</w:t>
            </w:r>
          </w:p>
        </w:tc>
        <w:tc>
          <w:tcPr>
            <w:tcW w:w="113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8</w:t>
            </w:r>
          </w:p>
        </w:tc>
        <w:tc>
          <w:tcPr>
            <w:tcW w:w="147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9</w:t>
            </w:r>
          </w:p>
        </w:tc>
        <w:tc>
          <w:tcPr>
            <w:tcW w:w="130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10</w:t>
            </w:r>
          </w:p>
        </w:tc>
        <w:tc>
          <w:tcPr>
            <w:tcW w:w="113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11</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I</w:t>
            </w: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оказываемая за счет средств консолидированного бюджета Республики Башкортостан,</w:t>
            </w:r>
          </w:p>
          <w:p w:rsidR="00F156C6" w:rsidRDefault="00F156C6">
            <w:pPr>
              <w:pStyle w:val="ConsPlusNormal"/>
            </w:pPr>
            <w:r>
              <w:t xml:space="preserve">в том числе </w:t>
            </w:r>
            <w:hyperlink w:anchor="Par2672" w:tooltip="&lt;*&gt; Без учета финансовых средств консолидированного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 w:history="1">
              <w:r>
                <w:rPr>
                  <w:color w:val="0000FF"/>
                </w:rPr>
                <w:t>&lt;*&gt;</w:t>
              </w:r>
            </w:hyperlink>
            <w:r>
              <w:t>:</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18" w:name="Par2145"/>
            <w:bookmarkEnd w:id="18"/>
            <w:r>
              <w:t>01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2680,12</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10877017,60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21,2</w:t>
            </w:r>
          </w:p>
        </w:tc>
      </w:tr>
      <w:tr w:rsidR="00F156C6">
        <w:tc>
          <w:tcPr>
            <w:tcW w:w="45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Скорая, в том числе скорая </w:t>
            </w:r>
            <w:r>
              <w:lastRenderedPageBreak/>
              <w:t>специализированная, медицинская помощь, не включенная в территориальную программу ОМС,</w:t>
            </w:r>
          </w:p>
          <w:p w:rsidR="00F156C6" w:rsidRDefault="00F156C6">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02</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вызовы</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03</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вызовы</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3378" w:type="dxa"/>
            <w:gridSpan w:val="3"/>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амбулаторных условиях,</w:t>
            </w:r>
          </w:p>
          <w:p w:rsidR="00F156C6" w:rsidRDefault="00F156C6">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04</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0,41587</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349,04</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145,16</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589104,72</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0,10111</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1063,12</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107,49</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436248,58</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06</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07</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tcBorders>
              <w:top w:val="single" w:sz="4" w:space="0" w:color="auto"/>
              <w:left w:val="single" w:sz="4" w:space="0" w:color="auto"/>
              <w:right w:val="single" w:sz="4" w:space="0" w:color="auto"/>
            </w:tcBorders>
          </w:tcPr>
          <w:p w:rsidR="00F156C6" w:rsidRDefault="00F156C6">
            <w:pPr>
              <w:pStyle w:val="ConsPlusNormal"/>
              <w:jc w:val="center"/>
            </w:pPr>
            <w:r>
              <w:t>3</w:t>
            </w: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Специализированная медицинская помощь в стационарных условиях,</w:t>
            </w:r>
          </w:p>
          <w:p w:rsidR="00F156C6" w:rsidRDefault="00F156C6">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08</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0,01276</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63442,95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809,53</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3285414,70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tcBorders>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09</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w:t>
            </w: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условиях дневного стационара,</w:t>
            </w:r>
          </w:p>
          <w:p w:rsidR="00F156C6" w:rsidRDefault="00F156C6">
            <w:pPr>
              <w:pStyle w:val="ConsPlusNormal"/>
            </w:pPr>
            <w:r>
              <w:lastRenderedPageBreak/>
              <w:t>в том числе:</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10</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0,00382</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12311,28</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47,03</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190863,40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 идентифицированным и не застрахованным в системе ОМС лицам</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w:t>
            </w: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0,092</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1898,38</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175,51</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712274,30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w:t>
            </w: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Иные государственные и муниципальные услуги (работы)</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1200,63</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4872657,90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w:t>
            </w: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Высокотехнологичная медицинская помощь, оказываемая в медицинских организациях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0,00065</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299645,05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194,77</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790454,00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II</w:t>
            </w: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Средства консолидированного бюджета Республики Башкортостан на приобретение медицинского оборудования для медицинских организаций, работающих в системе ОМС </w:t>
            </w:r>
            <w:hyperlink w:anchor="Par2673" w:tooltip="&lt;**&gt; Указываются расходы консолидированного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 w:history="1">
              <w:r>
                <w:rPr>
                  <w:color w:val="0000FF"/>
                </w:rPr>
                <w:t>&lt;**&gt;</w:t>
              </w:r>
            </w:hyperlink>
            <w:r>
              <w:t>,</w:t>
            </w:r>
          </w:p>
          <w:p w:rsidR="00F156C6" w:rsidRDefault="00F156C6">
            <w:pPr>
              <w:pStyle w:val="ConsPlusNormal"/>
            </w:pPr>
            <w:r>
              <w:t>в том числе на приобретение:</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19" w:name="Par2297"/>
            <w:bookmarkEnd w:id="19"/>
            <w:r>
              <w:t>15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санитарного транспорта</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КТ</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МРТ</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иного медицинского оборудования</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III</w:t>
            </w: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рамках территориальной программы ОМС:</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20" w:name="Par2348"/>
            <w:bookmarkEnd w:id="20"/>
            <w:r>
              <w:t>20</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9940,90</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40418359,9</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78,8</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скорая медицинская помощь</w:t>
            </w:r>
          </w:p>
          <w:p w:rsidR="00F156C6" w:rsidRDefault="00F156C6">
            <w:pPr>
              <w:pStyle w:val="ConsPlusNormal"/>
            </w:pPr>
            <w:r>
              <w:lastRenderedPageBreak/>
              <w:t xml:space="preserve">(сумма </w:t>
            </w:r>
            <w:hyperlink w:anchor="Par2481" w:tooltip="28" w:history="1">
              <w:r>
                <w:rPr>
                  <w:color w:val="0000FF"/>
                </w:rPr>
                <w:t>строк 28</w:t>
              </w:r>
            </w:hyperlink>
            <w:r>
              <w:t xml:space="preserve"> + </w:t>
            </w:r>
            <w:hyperlink w:anchor="Par2571" w:tooltip="33" w:history="1">
              <w:r>
                <w:rPr>
                  <w:color w:val="0000FF"/>
                </w:rPr>
                <w:t>33</w:t>
              </w:r>
            </w:hyperlink>
            <w:r>
              <w:t>)</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21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вызовы</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0,30408</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2090,89</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635,79</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2585059,41</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73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амбулаторных условиях</w:t>
            </w:r>
          </w:p>
        </w:tc>
        <w:tc>
          <w:tcPr>
            <w:tcW w:w="907"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сумма строк</w:t>
            </w:r>
          </w:p>
        </w:tc>
        <w:tc>
          <w:tcPr>
            <w:tcW w:w="737"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hyperlink w:anchor="Par2491" w:tooltip="29.1" w:history="1">
              <w:r>
                <w:rPr>
                  <w:color w:val="0000FF"/>
                </w:rPr>
                <w:t>29.1</w:t>
              </w:r>
            </w:hyperlink>
            <w:r>
              <w:t xml:space="preserve"> + </w:t>
            </w:r>
            <w:hyperlink w:anchor="Par2581" w:tooltip="34.1" w:history="1">
              <w:r>
                <w:rPr>
                  <w:color w:val="0000FF"/>
                </w:rPr>
                <w:t>34.1</w:t>
              </w:r>
            </w:hyperlink>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2,38352</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419,23</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999,25</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4062792,66</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73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hyperlink w:anchor="Par2500" w:tooltip="29.2" w:history="1">
              <w:r>
                <w:rPr>
                  <w:color w:val="0000FF"/>
                </w:rPr>
                <w:t>29.2</w:t>
              </w:r>
            </w:hyperlink>
            <w:r>
              <w:t xml:space="preserve"> + </w:t>
            </w:r>
            <w:hyperlink w:anchor="Par2590" w:tooltip="34.2" w:history="1">
              <w:r>
                <w:rPr>
                  <w:color w:val="0000FF"/>
                </w:rPr>
                <w:t>34.2</w:t>
              </w:r>
            </w:hyperlink>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22.2</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0,56074</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537,54</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301,42</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1225543,07</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73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907"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37"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hyperlink w:anchor="Par2509" w:tooltip="29.3" w:history="1">
              <w:r>
                <w:rPr>
                  <w:color w:val="0000FF"/>
                </w:rPr>
                <w:t>29.3</w:t>
              </w:r>
            </w:hyperlink>
            <w:r>
              <w:t xml:space="preserve"> + </w:t>
            </w:r>
            <w:hyperlink w:anchor="Par2599" w:tooltip="34.3" w:history="1">
              <w:r>
                <w:rPr>
                  <w:color w:val="0000FF"/>
                </w:rPr>
                <w:t>34.3</w:t>
              </w:r>
            </w:hyperlink>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22.3</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1,99058</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1175,88</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2340,69</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9516928,57</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специализированная медицинская помощь в стационарных условиях (сумма </w:t>
            </w:r>
            <w:hyperlink w:anchor="Par2520" w:tooltip="30" w:history="1">
              <w:r>
                <w:rPr>
                  <w:color w:val="0000FF"/>
                </w:rPr>
                <w:t>строк 30</w:t>
              </w:r>
            </w:hyperlink>
            <w:r>
              <w:t xml:space="preserve"> + </w:t>
            </w:r>
            <w:hyperlink w:anchor="Par2610" w:tooltip="35" w:history="1">
              <w:r>
                <w:rPr>
                  <w:color w:val="0000FF"/>
                </w:rPr>
                <w:t>35</w:t>
              </w:r>
            </w:hyperlink>
            <w:r>
              <w:t>),</w:t>
            </w:r>
          </w:p>
          <w:p w:rsidR="00F156C6" w:rsidRDefault="00F156C6">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0,17480</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27153,69</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4746,46</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19298460,96</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реабилитация в стационарных условиях</w:t>
            </w:r>
          </w:p>
          <w:p w:rsidR="00F156C6" w:rsidRDefault="00F156C6">
            <w:pPr>
              <w:pStyle w:val="ConsPlusNormal"/>
            </w:pPr>
            <w:r>
              <w:t xml:space="preserve">(сумма </w:t>
            </w:r>
            <w:hyperlink w:anchor="Par2530" w:tooltip="30.1" w:history="1">
              <w:r>
                <w:rPr>
                  <w:color w:val="0000FF"/>
                </w:rPr>
                <w:t>строк 30.1</w:t>
              </w:r>
            </w:hyperlink>
            <w:r>
              <w:t xml:space="preserve"> + </w:t>
            </w:r>
            <w:hyperlink w:anchor="Par2620" w:tooltip="35.1" w:history="1">
              <w:r>
                <w:rPr>
                  <w:color w:val="0000FF"/>
                </w:rPr>
                <w:t>35.1</w:t>
              </w:r>
            </w:hyperlink>
            <w:r>
              <w:t>)</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0,06945</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1915,17</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133,01</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540794,94</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высокотехнологичная медицинская помощь</w:t>
            </w:r>
          </w:p>
          <w:p w:rsidR="00F156C6" w:rsidRDefault="00F156C6">
            <w:pPr>
              <w:pStyle w:val="ConsPlusNormal"/>
            </w:pPr>
            <w:r>
              <w:t xml:space="preserve">(сумма </w:t>
            </w:r>
            <w:hyperlink w:anchor="Par2540" w:tooltip="30.2" w:history="1">
              <w:r>
                <w:rPr>
                  <w:color w:val="0000FF"/>
                </w:rPr>
                <w:t>строк 30.2</w:t>
              </w:r>
            </w:hyperlink>
            <w:r>
              <w:t xml:space="preserve"> + </w:t>
            </w:r>
            <w:hyperlink w:anchor="Par2630" w:tooltip="35.2" w:history="1">
              <w:r>
                <w:rPr>
                  <w:color w:val="0000FF"/>
                </w:rPr>
                <w:t>35.2</w:t>
              </w:r>
            </w:hyperlink>
            <w:r>
              <w:t>)</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23.2</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0,00352</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133866,66</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471,21</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1915876,50</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условиях дневного стационара</w:t>
            </w:r>
          </w:p>
          <w:p w:rsidR="00F156C6" w:rsidRDefault="00F156C6">
            <w:pPr>
              <w:pStyle w:val="ConsPlusNormal"/>
            </w:pPr>
            <w:r>
              <w:t xml:space="preserve">(сумма </w:t>
            </w:r>
            <w:hyperlink w:anchor="Par2551" w:tooltip="31" w:history="1">
              <w:r>
                <w:rPr>
                  <w:color w:val="0000FF"/>
                </w:rPr>
                <w:t>строк 31</w:t>
              </w:r>
            </w:hyperlink>
            <w:r>
              <w:t xml:space="preserve"> + </w:t>
            </w:r>
            <w:hyperlink w:anchor="Par2640" w:tooltip="36" w:history="1">
              <w:r>
                <w:rPr>
                  <w:color w:val="0000FF"/>
                </w:rPr>
                <w:t>36</w:t>
              </w:r>
            </w:hyperlink>
            <w:r>
              <w:t>)</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24</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0,06034</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13644,45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823,31</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3347446,7</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паллиативная медицинская помощь </w:t>
            </w:r>
            <w:hyperlink w:anchor="Par2674" w:tooltip="&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 w:history="1">
              <w:r>
                <w:rPr>
                  <w:color w:val="0000FF"/>
                </w:rPr>
                <w:t>&lt;***&gt;</w:t>
              </w:r>
            </w:hyperlink>
          </w:p>
          <w:p w:rsidR="00F156C6" w:rsidRDefault="00F156C6">
            <w:pPr>
              <w:pStyle w:val="ConsPlusNormal"/>
            </w:pPr>
            <w:r>
              <w:t xml:space="preserve">(равно </w:t>
            </w:r>
            <w:hyperlink w:anchor="Par2650" w:tooltip="37" w:history="1">
              <w:r>
                <w:rPr>
                  <w:color w:val="0000FF"/>
                </w:rPr>
                <w:t>строке 37</w:t>
              </w:r>
            </w:hyperlink>
            <w:r>
              <w:t>)</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затраты на ведение дела страховых медицинских организаций</w:t>
            </w:r>
          </w:p>
          <w:p w:rsidR="00F156C6" w:rsidRDefault="00F156C6">
            <w:pPr>
              <w:pStyle w:val="ConsPlusNormal"/>
            </w:pP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93,98</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382128,53</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Из </w:t>
            </w:r>
            <w:hyperlink w:anchor="Par2348" w:tooltip="20" w:history="1">
              <w:r>
                <w:rPr>
                  <w:color w:val="0000FF"/>
                </w:rPr>
                <w:t>строки 20</w:t>
              </w:r>
            </w:hyperlink>
            <w:r>
              <w:t>:</w:t>
            </w:r>
          </w:p>
          <w:p w:rsidR="00F156C6" w:rsidRDefault="00F156C6">
            <w:pPr>
              <w:pStyle w:val="ConsPlusNormal"/>
            </w:pPr>
            <w:r>
              <w:t>1) медицинская помощь, предоставляемая в рамках базовой части Программы ОМС застрахованным лицам:</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27</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9695,47</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39420461,87</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r>
      <w:tr w:rsidR="00F156C6">
        <w:tc>
          <w:tcPr>
            <w:tcW w:w="45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21" w:name="Par2481"/>
            <w:bookmarkEnd w:id="21"/>
            <w:r>
              <w:t>28</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вызовы</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0,300</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2031,25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609,37</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2477631,79</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22" w:name="Par2491"/>
            <w:bookmarkEnd w:id="22"/>
            <w:r>
              <w:t>29.1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2,350</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419,98</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986,96</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4012823,93</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23" w:name="Par2500"/>
            <w:bookmarkEnd w:id="23"/>
            <w:r>
              <w:t>29.2</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0,560</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537,65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301,08</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1224159,36</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24" w:name="Par2509"/>
            <w:bookmarkEnd w:id="24"/>
            <w:r>
              <w:t>29.3</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1,980</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1176,66</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2329,79</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9472601,16</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специализированная медицинская помощь в стационарных условиях,</w:t>
            </w:r>
          </w:p>
          <w:p w:rsidR="00F156C6" w:rsidRDefault="00F156C6">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25" w:name="Par2520"/>
            <w:bookmarkEnd w:id="25"/>
            <w:r>
              <w:t>30</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0,17233</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27098,61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4669,90</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18987173,51</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26" w:name="Par2530"/>
            <w:bookmarkEnd w:id="26"/>
            <w:r>
              <w:t>30.1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0,03900</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1846,49</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72,01</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292794,94</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27" w:name="Par2540"/>
            <w:bookmarkEnd w:id="27"/>
            <w:r>
              <w:t>30.2</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0,00352</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133866,66</w:t>
            </w:r>
          </w:p>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471,21</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1915876,50</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28" w:name="Par2551"/>
            <w:bookmarkEnd w:id="28"/>
            <w:r>
              <w:t>31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0,0600</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13306,21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798,37</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3246072,12</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2) медицинская помощь по видам и заболеваниям сверх базовой части Программы ОМС:</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32</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151,45</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615769,50</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скорая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29" w:name="Par2571"/>
            <w:bookmarkEnd w:id="29"/>
            <w:r>
              <w:t>33</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вызовы</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0,00408</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6475,95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26,42</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107427,62</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амбулаторных условиях</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30" w:name="Par2581"/>
            <w:bookmarkEnd w:id="30"/>
            <w:r>
              <w:t>34.1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профилактическими и иными целями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0,03352</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366,64</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12,29</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49968,73</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31" w:name="Par2590"/>
            <w:bookmarkEnd w:id="31"/>
            <w:r>
              <w:t>34.2</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0,00074</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459,9</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0,34</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1383,71</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32" w:name="Par2599"/>
            <w:bookmarkEnd w:id="32"/>
            <w:r>
              <w:t>34.3</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0,01058</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1030,47</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10,90</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44327,41</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специализированная медицинская помощь в стационарных условиях,</w:t>
            </w:r>
          </w:p>
          <w:p w:rsidR="00F156C6" w:rsidRDefault="00F156C6">
            <w:pPr>
              <w:pStyle w:val="ConsPlusNormal"/>
            </w:pPr>
            <w:r>
              <w:t>в том числе:</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33" w:name="Par2610"/>
            <w:bookmarkEnd w:id="33"/>
            <w:r>
              <w:t>35</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0,00247</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30996,47</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76,56</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311287,45</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реабилитация в стационарных условиях</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34" w:name="Par2620"/>
            <w:bookmarkEnd w:id="34"/>
            <w:r>
              <w:t>35.1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0,03045</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2003,14</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61,00</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248000,00</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высокотехнологичная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35" w:name="Par2630"/>
            <w:bookmarkEnd w:id="35"/>
            <w:r>
              <w:t>35.2</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условиях дневного стационара</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36" w:name="Par2640"/>
            <w:bookmarkEnd w:id="36"/>
            <w:r>
              <w:t>36</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0,00034</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73332,71</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24,94</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101374,58</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паллиативная медицинская помощь</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37" w:name="Par2650"/>
            <w:bookmarkEnd w:id="37"/>
            <w:r>
              <w:t>37</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r>
      <w:tr w:rsidR="00F156C6">
        <w:tc>
          <w:tcPr>
            <w:tcW w:w="45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3378"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Итого (сумма </w:t>
            </w:r>
            <w:hyperlink w:anchor="Par2145" w:tooltip="01" w:history="1">
              <w:r>
                <w:rPr>
                  <w:color w:val="0000FF"/>
                </w:rPr>
                <w:t>строк 01</w:t>
              </w:r>
            </w:hyperlink>
            <w:r>
              <w:t xml:space="preserve"> + </w:t>
            </w:r>
            <w:hyperlink w:anchor="Par2297" w:tooltip="15" w:history="1">
              <w:r>
                <w:rPr>
                  <w:color w:val="0000FF"/>
                </w:rPr>
                <w:t>15</w:t>
              </w:r>
            </w:hyperlink>
            <w:r>
              <w:t xml:space="preserve"> + </w:t>
            </w:r>
            <w:hyperlink w:anchor="Par2348" w:tooltip="20" w:history="1">
              <w:r>
                <w:rPr>
                  <w:color w:val="0000FF"/>
                </w:rPr>
                <w:t>20</w:t>
              </w:r>
            </w:hyperlink>
            <w:r>
              <w:t>)</w:t>
            </w:r>
          </w:p>
        </w:tc>
        <w:tc>
          <w:tcPr>
            <w:tcW w:w="85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38</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247"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x</w:t>
            </w:r>
          </w:p>
        </w:tc>
        <w:tc>
          <w:tcPr>
            <w:tcW w:w="119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2680,12</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9940,90</w:t>
            </w:r>
          </w:p>
        </w:tc>
        <w:tc>
          <w:tcPr>
            <w:tcW w:w="147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10877017,60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40418359,9</w:t>
            </w:r>
          </w:p>
        </w:tc>
        <w:tc>
          <w:tcPr>
            <w:tcW w:w="113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100,0</w:t>
            </w:r>
          </w:p>
        </w:tc>
      </w:tr>
    </w:tbl>
    <w:p w:rsidR="00F156C6" w:rsidRDefault="00F156C6">
      <w:pPr>
        <w:pStyle w:val="ConsPlusNormal"/>
        <w:jc w:val="center"/>
        <w:sectPr w:rsidR="00F156C6">
          <w:headerReference w:type="default" r:id="rId72"/>
          <w:footerReference w:type="default" r:id="rId73"/>
          <w:pgSz w:w="16838" w:h="11906" w:orient="landscape"/>
          <w:pgMar w:top="1133" w:right="1440" w:bottom="566" w:left="1440" w:header="0" w:footer="0" w:gutter="0"/>
          <w:cols w:space="720"/>
          <w:noEndnote/>
        </w:sectPr>
      </w:pPr>
    </w:p>
    <w:p w:rsidR="00F156C6" w:rsidRDefault="00F156C6">
      <w:pPr>
        <w:pStyle w:val="ConsPlusNormal"/>
        <w:ind w:left="540"/>
        <w:jc w:val="both"/>
      </w:pPr>
    </w:p>
    <w:p w:rsidR="00F156C6" w:rsidRDefault="00F156C6">
      <w:pPr>
        <w:pStyle w:val="ConsPlusNormal"/>
        <w:ind w:firstLine="540"/>
        <w:jc w:val="both"/>
      </w:pPr>
      <w:r>
        <w:t>--------------------------------</w:t>
      </w:r>
    </w:p>
    <w:p w:rsidR="00F156C6" w:rsidRDefault="00F156C6">
      <w:pPr>
        <w:pStyle w:val="ConsPlusNormal"/>
        <w:spacing w:before="200"/>
        <w:ind w:firstLine="540"/>
        <w:jc w:val="both"/>
      </w:pPr>
      <w:bookmarkStart w:id="38" w:name="Par2672"/>
      <w:bookmarkEnd w:id="38"/>
      <w:r>
        <w:t>&lt;*&gt; Без учета финансовых средств консолидированного бюджета Республики Башкортостан на приобретение оборудования для медицинских организаций, работающих в системе обязательного медицинского страхования (затраты, не вошедшие в тариф).</w:t>
      </w:r>
    </w:p>
    <w:p w:rsidR="00F156C6" w:rsidRDefault="00F156C6">
      <w:pPr>
        <w:pStyle w:val="ConsPlusNormal"/>
        <w:spacing w:before="200"/>
        <w:ind w:firstLine="540"/>
        <w:jc w:val="both"/>
      </w:pPr>
      <w:bookmarkStart w:id="39" w:name="Par2673"/>
      <w:bookmarkEnd w:id="39"/>
      <w:r>
        <w:t>&lt;**&gt; Указываются расходы консолидированного бюджета Республики Башкортостан на приобретение медицинского оборудования для медицинских организаций, работающих в системе ОМС, сверх территориальной программы ОМС.</w:t>
      </w:r>
    </w:p>
    <w:p w:rsidR="00F156C6" w:rsidRDefault="00F156C6">
      <w:pPr>
        <w:pStyle w:val="ConsPlusNormal"/>
        <w:spacing w:before="200"/>
        <w:ind w:firstLine="540"/>
        <w:jc w:val="both"/>
      </w:pPr>
      <w:bookmarkStart w:id="40" w:name="Par2674"/>
      <w:bookmarkEnd w:id="40"/>
      <w:r>
        <w:t>&lt;***&gt; В случае включения паллиативной медицинской помощи в территориальную программу ОМС сверх базовой части программы ОМС с соответствующим платежом субъекта Российской Федерации.</w:t>
      </w:r>
    </w:p>
    <w:p w:rsidR="00F156C6" w:rsidRDefault="00F156C6">
      <w:pPr>
        <w:pStyle w:val="ConsPlusNormal"/>
        <w:ind w:firstLine="540"/>
        <w:jc w:val="both"/>
      </w:pPr>
    </w:p>
    <w:p w:rsidR="00F156C6" w:rsidRDefault="00F156C6">
      <w:pPr>
        <w:pStyle w:val="ConsPlusNormal"/>
        <w:ind w:firstLine="540"/>
        <w:jc w:val="both"/>
      </w:pP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jc w:val="right"/>
        <w:outlineLvl w:val="1"/>
      </w:pPr>
      <w:r>
        <w:t>Приложение N 6</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плановый период</w:t>
      </w:r>
    </w:p>
    <w:p w:rsidR="00F156C6" w:rsidRDefault="00F156C6">
      <w:pPr>
        <w:pStyle w:val="ConsPlusNormal"/>
        <w:jc w:val="right"/>
      </w:pPr>
      <w:r>
        <w:t>2018 и 2019 годов</w:t>
      </w:r>
    </w:p>
    <w:p w:rsidR="00F156C6" w:rsidRDefault="00F156C6">
      <w:pPr>
        <w:pStyle w:val="ConsPlusNormal"/>
        <w:jc w:val="center"/>
      </w:pPr>
    </w:p>
    <w:p w:rsidR="00F156C6" w:rsidRDefault="00F156C6">
      <w:pPr>
        <w:pStyle w:val="ConsPlusNormal"/>
        <w:jc w:val="center"/>
      </w:pPr>
      <w:bookmarkStart w:id="41" w:name="Par2688"/>
      <w:bookmarkEnd w:id="41"/>
      <w:r>
        <w:t>ТЕРРИТОРИАЛЬНЫЙ ПЕРЕЧЕНЬ</w:t>
      </w:r>
    </w:p>
    <w:p w:rsidR="00F156C6" w:rsidRDefault="00F156C6">
      <w:pPr>
        <w:pStyle w:val="ConsPlusNormal"/>
        <w:jc w:val="center"/>
      </w:pPr>
      <w:r>
        <w:t>ЖИЗНЕННО НЕОБХОДИМЫХ И ВАЖНЕЙШИХ ЛЕКАРСТВЕННЫХ ПРЕПАРАТОВ,</w:t>
      </w:r>
    </w:p>
    <w:p w:rsidR="00F156C6" w:rsidRDefault="00F156C6">
      <w:pPr>
        <w:pStyle w:val="ConsPlusNormal"/>
        <w:jc w:val="center"/>
      </w:pPr>
      <w:proofErr w:type="gramStart"/>
      <w:r>
        <w:t>ПРИМЕНЯЕМЫХ</w:t>
      </w:r>
      <w:proofErr w:type="gramEnd"/>
      <w:r>
        <w:t xml:space="preserve"> ПРИ ОКАЗАНИИ СТАЦИОНАРНОЙ МЕДИЦИНСКОЙ ПОМОЩИ,</w:t>
      </w:r>
    </w:p>
    <w:p w:rsidR="00F156C6" w:rsidRDefault="00F156C6">
      <w:pPr>
        <w:pStyle w:val="ConsPlusNormal"/>
        <w:jc w:val="center"/>
      </w:pPr>
      <w:r>
        <w:t>МЕДИЦИНСКОЙ ПОМОЩИ В ДНЕВНЫХ СТАЦИОНАРАХ ВСЕХ ТИПОВ, А ТАКЖЕ</w:t>
      </w:r>
    </w:p>
    <w:p w:rsidR="00F156C6" w:rsidRDefault="00F156C6">
      <w:pPr>
        <w:pStyle w:val="ConsPlusNormal"/>
        <w:jc w:val="center"/>
      </w:pPr>
      <w:r>
        <w:t>СКОРОЙ И НЕОТЛОЖНОЙ МЕДИЦИНСКОЙ ПОМОЩИ В РАМКАХ ПРОГРАММЫ</w:t>
      </w:r>
    </w:p>
    <w:p w:rsidR="00F156C6" w:rsidRDefault="00F156C6">
      <w:pPr>
        <w:pStyle w:val="ConsPlusNormal"/>
        <w:jc w:val="center"/>
      </w:pPr>
      <w:r>
        <w:t>ГОСУДАРСТВЕННЫХ ГАРАНТИЙ БЕСПЛАТНОГО ОКАЗАНИЯ ГРАЖДАНАМ</w:t>
      </w:r>
    </w:p>
    <w:p w:rsidR="00F156C6" w:rsidRDefault="00F156C6">
      <w:pPr>
        <w:pStyle w:val="ConsPlusNormal"/>
        <w:jc w:val="center"/>
      </w:pPr>
      <w:r>
        <w:t>МЕДИЦИНСКОЙ ПОМОЩИ В РЕСПУБЛИКЕ БАШКОРТОСТАН НА 2017 ГОД</w:t>
      </w:r>
    </w:p>
    <w:p w:rsidR="00F156C6" w:rsidRDefault="00F156C6">
      <w:pPr>
        <w:pStyle w:val="ConsPlusNormal"/>
        <w:jc w:val="center"/>
      </w:pPr>
      <w:r>
        <w:t>И ПЛАНОВЫЙ ПЕРИОД 2018</w:t>
      </w:r>
      <w:proofErr w:type="gramStart"/>
      <w:r>
        <w:t xml:space="preserve"> И</w:t>
      </w:r>
      <w:proofErr w:type="gramEnd"/>
      <w:r>
        <w:t xml:space="preserve"> 2019 ГОДОВ</w:t>
      </w:r>
    </w:p>
    <w:p w:rsidR="00F156C6" w:rsidRDefault="00F156C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04"/>
        <w:gridCol w:w="2665"/>
        <w:gridCol w:w="2268"/>
        <w:gridCol w:w="2835"/>
      </w:tblGrid>
      <w:tr w:rsidR="00F156C6">
        <w:tc>
          <w:tcPr>
            <w:tcW w:w="130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Код анатомо-терапевтическо-химической классификации</w:t>
            </w:r>
          </w:p>
        </w:tc>
        <w:tc>
          <w:tcPr>
            <w:tcW w:w="2665"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Анатомо-терапевтическо-химическая классификация</w:t>
            </w:r>
          </w:p>
        </w:tc>
        <w:tc>
          <w:tcPr>
            <w:tcW w:w="226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Лекарственные препараты</w:t>
            </w:r>
          </w:p>
        </w:tc>
        <w:tc>
          <w:tcPr>
            <w:tcW w:w="2835"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Лекарственные формы</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пищеварительный тракт и обмен веществ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связанных с нарушением кислотности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A02B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препараты для лечения язвенной болезни желудка и двенадцатиперстной кишки и гастроэзофагальной </w:t>
            </w:r>
            <w:r>
              <w:lastRenderedPageBreak/>
              <w:t>рефлюксной болезни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A02BA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блокаторы H2-гистаминовых рецепторов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ранитидин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фамотидин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A02BC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протонового насоса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омепразол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кишечнорастворимые;</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лиофилизат для приготовления раствора для инфузий;</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эзомепразол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кишечнорастворимые;</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таблетки, покрытые кишечнорастворимой пленочной оболочкой;</w:t>
            </w:r>
          </w:p>
          <w:p w:rsidR="00F156C6" w:rsidRDefault="00F156C6">
            <w:pPr>
              <w:pStyle w:val="ConsPlusNormal"/>
            </w:pPr>
            <w:r>
              <w:t>таблетки, покрытые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A02BX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висмута трикалия дицитрат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препараты для лечения функциональных нарушений желудочно-кишечного </w:t>
            </w:r>
            <w:r>
              <w:lastRenderedPageBreak/>
              <w:t>тракта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A03A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функциональных нарушений кишечника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A03AA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синтетические антихолинергические средства, эфиры с третичной аминогруппой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мебеверин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платифиллин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A03AD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папаверин и его производные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дротаверин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A03B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белладонны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A03BA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алкалоиды белладонны, третичные амины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атропин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A03F</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стимуляторы моторики желудочно-кишечного тракта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A03FA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стимуляторы моторики желудочно-кишечного тракта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метоклопрамид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раствор для приема внутрь;</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противорвотные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A04A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противорвотные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A04AA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блокаторы серотониновых 5HT3-рецепторов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ондансетрон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сироп;</w:t>
            </w:r>
          </w:p>
          <w:p w:rsidR="00F156C6" w:rsidRDefault="00F156C6">
            <w:pPr>
              <w:pStyle w:val="ConsPlusNormal"/>
            </w:pPr>
            <w:r>
              <w:t>суппозитории ректальные;</w:t>
            </w:r>
          </w:p>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A05</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печени и желчевыводящих путей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A05A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желчевыводящих путей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A05AA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желчных кислот</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урсодезоксихолевая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суспензия для приема внутрь;</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A05B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печени, липотропные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A05BA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печени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фосфолипиды + глицирризиновая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A06</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слабительные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A06A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слабительные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A06AB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контактные слабительные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бисакодил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суппозитории ректальные;</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кишечнорастворимой сахарной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сеннозиды A и 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A06AD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осмотические слабительные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лактулоза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макрогол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приема внутрь;</w:t>
            </w:r>
          </w:p>
          <w:p w:rsidR="00F156C6" w:rsidRDefault="00F156C6">
            <w:pPr>
              <w:pStyle w:val="ConsPlusNormal"/>
            </w:pPr>
            <w:r>
              <w:t>порошок для приготовления раствора для приема внутрь (для детей)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A07</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противодиарейные, кишечные противовоспалительные и противомикробные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A07B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адсорбирующие кишечные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A07BC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адсорбирующие кишечные препараты другие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смектит диоктаэдрический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приема внутрь</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A07D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снижающие моторику желудочно-кишечного тракта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A07DA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снижающие моторику желудочно-кишечного тракта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лоперамид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w:t>
            </w:r>
          </w:p>
          <w:p w:rsidR="00F156C6" w:rsidRDefault="00F156C6">
            <w:pPr>
              <w:pStyle w:val="ConsPlusNormal"/>
            </w:pPr>
            <w:r>
              <w:t>таблетки для рассасывания;</w:t>
            </w:r>
          </w:p>
          <w:p w:rsidR="00F156C6" w:rsidRDefault="00F156C6">
            <w:pPr>
              <w:pStyle w:val="ConsPlusNormal"/>
            </w:pPr>
            <w:r>
              <w:t>таблетки жевательные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A07E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кишечные противовоспалительные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A07EC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аминосалициловая кислота и аналогичные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сульфасалазин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A07F</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противодиарейные микроорганизмы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A07FA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противодиарейные микроорганизмы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бифидобактерии бифидум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приема внутрь и местного применения;</w:t>
            </w:r>
          </w:p>
          <w:p w:rsidR="00F156C6" w:rsidRDefault="00F156C6">
            <w:pPr>
              <w:pStyle w:val="ConsPlusNormal"/>
            </w:pPr>
            <w:r>
              <w:t>лиофилизат для приготовления суспензии для приема внутрь и местного применения;</w:t>
            </w:r>
          </w:p>
          <w:p w:rsidR="00F156C6" w:rsidRDefault="00F156C6">
            <w:pPr>
              <w:pStyle w:val="ConsPlusNormal"/>
            </w:pPr>
            <w:r>
              <w:t>порошок для приема внутрь;</w:t>
            </w:r>
          </w:p>
          <w:p w:rsidR="00F156C6" w:rsidRDefault="00F156C6">
            <w:pPr>
              <w:pStyle w:val="ConsPlusNormal"/>
            </w:pPr>
            <w:r>
              <w:t>порошок для приема внутрь и местного применения;</w:t>
            </w:r>
          </w:p>
          <w:p w:rsidR="00F156C6" w:rsidRDefault="00F156C6">
            <w:pPr>
              <w:pStyle w:val="ConsPlusNormal"/>
            </w:pPr>
            <w:r>
              <w:t>суппозитории вагинальные и ректальные;</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A09</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способствующие пищеварению, включая ферментные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A09A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способствующие пищеварению, включая ферментные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A09AA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ферментные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панкреатин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кишечнорастворимые;</w:t>
            </w:r>
          </w:p>
          <w:p w:rsidR="00F156C6" w:rsidRDefault="00F156C6">
            <w:pPr>
              <w:pStyle w:val="ConsPlusNormal"/>
            </w:pPr>
            <w:r>
              <w:lastRenderedPageBreak/>
              <w:t>таблетки, покрытые кишечнорастворимой оболочкой;</w:t>
            </w:r>
          </w:p>
          <w:p w:rsidR="00F156C6" w:rsidRDefault="00F156C6">
            <w:pPr>
              <w:pStyle w:val="ConsPlusNormal"/>
            </w:pPr>
            <w:r>
              <w:t>таблетки, покрытые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A10</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сахарного диабета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A10A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инсулины и их аналоги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A10AB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инсулины короткого действия и их аналоги для инъекционного введения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аспарт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и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глулизин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лизпро</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растворимый (человеческий генно-инженерный)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A10AC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инсулины средней продолжительности действия и их аналоги для инъекционного введения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инсулин-изофан (человеческий генно-инженерный)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подкожного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A10AD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аспарт двухфазный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двухфазный (человеческий генно-инженерный)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деглудек + инсулин аспарт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лизпро двухфазный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подкожного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A10AE</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инсулины длительного действия и их аналоги для инъекционного введения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гларгин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деглудек</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детемир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A10B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гипогликемические препараты, кроме инсулинов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A10BA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бигуаниды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метформин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lastRenderedPageBreak/>
              <w:t>таблетки, покрытые кишечнорастворимой оболочкой;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A10BB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сульфонилмочевины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глибенкламид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гликлазид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пролонгированного действия;</w:t>
            </w:r>
          </w:p>
          <w:p w:rsidR="00F156C6" w:rsidRDefault="00F156C6">
            <w:pPr>
              <w:pStyle w:val="ConsPlusNormal"/>
            </w:pPr>
            <w:r>
              <w:t>таблетки с модифицированным высвобождением</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A10BG</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тиазолидиндионы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росиглитазон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A10BH</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дипептидилпептидазы-4 (ДПП-4)</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вилдаглиптин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алоглиптин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линаглиптин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саксаглиптин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ситаглиптин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A10BX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гипогликемические препараты, кроме инсулинов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репаглинид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дапаглифлозин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A11C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витамины A и D, включая их комбинации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A11CA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A</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ретинол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капли для приема внутрь и наружного применения;</w:t>
            </w:r>
          </w:p>
          <w:p w:rsidR="00F156C6" w:rsidRDefault="00F156C6">
            <w:pPr>
              <w:pStyle w:val="ConsPlusNormal"/>
            </w:pPr>
            <w:r>
              <w:t>капсулы;</w:t>
            </w:r>
          </w:p>
          <w:p w:rsidR="00F156C6" w:rsidRDefault="00F156C6">
            <w:pPr>
              <w:pStyle w:val="ConsPlusNormal"/>
            </w:pPr>
            <w:r>
              <w:t xml:space="preserve">мазь для наружного </w:t>
            </w:r>
            <w:r>
              <w:lastRenderedPageBreak/>
              <w:t>применения;</w:t>
            </w:r>
          </w:p>
          <w:p w:rsidR="00F156C6" w:rsidRDefault="00F156C6">
            <w:pPr>
              <w:pStyle w:val="ConsPlusNormal"/>
            </w:pPr>
            <w:r>
              <w:t>раствор для приема внутрь;</w:t>
            </w:r>
          </w:p>
          <w:p w:rsidR="00F156C6" w:rsidRDefault="00F156C6">
            <w:pPr>
              <w:pStyle w:val="ConsPlusNormal"/>
            </w:pPr>
            <w:r>
              <w:t>раствор для приема внутрь и наружного применения (масляный)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A11CC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D и его аналоги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альфакальцидол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капсулы;</w:t>
            </w:r>
          </w:p>
          <w:p w:rsidR="00F156C6" w:rsidRDefault="00F156C6">
            <w:pPr>
              <w:pStyle w:val="ConsPlusNormal"/>
            </w:pPr>
            <w:r>
              <w:t>раствор для внутривенного введения;</w:t>
            </w:r>
          </w:p>
          <w:p w:rsidR="00F156C6" w:rsidRDefault="00F156C6">
            <w:pPr>
              <w:pStyle w:val="ConsPlusNormal"/>
            </w:pPr>
            <w:r>
              <w:t>раствор для приема внутрь (в масле);</w:t>
            </w:r>
          </w:p>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кальцитриол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колекальциферол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раствор для приема внутрь (масляный)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A11D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B1 и его комбинации с витаминами B6 и B12</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A11DA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B1</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A11G</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аскорбиновая кислота (витамин C), включая комбинации с другими средствами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A11GA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аскорбиновая кислота (витамин C)</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аскорбиновая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капли для приема внутрь;</w:t>
            </w:r>
          </w:p>
          <w:p w:rsidR="00F156C6" w:rsidRDefault="00F156C6">
            <w:pPr>
              <w:pStyle w:val="ConsPlusNormal"/>
            </w:pPr>
            <w:r>
              <w:t>капсулы пролонгированного действия;</w:t>
            </w:r>
          </w:p>
          <w:p w:rsidR="00F156C6" w:rsidRDefault="00F156C6">
            <w:pPr>
              <w:pStyle w:val="ConsPlusNormal"/>
            </w:pPr>
            <w:r>
              <w:t>порошок для приготовления раствора для приема внутрь;</w:t>
            </w:r>
          </w:p>
          <w:p w:rsidR="00F156C6" w:rsidRDefault="00F156C6">
            <w:pPr>
              <w:pStyle w:val="ConsPlusNormal"/>
            </w:pPr>
            <w:r>
              <w:t>порошок для приема внутрь;</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A11H</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витаминные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A11HA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витаминные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пиридоксин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минеральные добавки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A12A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кальция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A12AA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кальция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кальция глюконат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раствор для внутривенного </w:t>
            </w:r>
            <w:r>
              <w:lastRenderedPageBreak/>
              <w:t>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A12C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минеральные добавки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A12CX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минеральные вещества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калия и магния аспарагинат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анаболические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A14A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анаболические стероиды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A14AB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эстрена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нандролон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(масляный)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A16</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желудочно-кишечного тракта и нарушений обмена веществ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A16A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желудочно-кишечного тракта и нарушений обмена веществ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A16AA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аминокислоты и их производные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адеметионин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кишечнорастворимой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A16AB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ферментные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агалсидаза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агалсидаза бета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концентрата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велаглюцераза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идурсульфаза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имиглюцераза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ларонидаза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A16AX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препараты для лечения заболеваний желудочно-кишечного тракта и нарушений обмена веществ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миглустат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нитизинон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сапроптерин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диспергируемые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тиоктовая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концентрат для приготовления раствора для внутривенного введения;</w:t>
            </w:r>
          </w:p>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кровь и система кроветворения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антитромботические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антитромботические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B01AA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антагонисты витамина K</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варфарин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B01AB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группа гепарина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гепарин натрия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p w:rsidR="00F156C6" w:rsidRDefault="00F156C6">
            <w:pPr>
              <w:pStyle w:val="ConsPlusNormal"/>
            </w:pPr>
            <w:r>
              <w:t>раствор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эноксапарин натрия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p w:rsidR="00F156C6" w:rsidRDefault="00F156C6">
            <w:pPr>
              <w:pStyle w:val="ConsPlusNormal"/>
            </w:pPr>
            <w:r>
              <w:t>раствор для подкожного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B01AC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антиагреганты, кроме </w:t>
            </w:r>
            <w:r>
              <w:lastRenderedPageBreak/>
              <w:t>гепарина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клопидогрел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таблетки, покрытые </w:t>
            </w:r>
            <w:r>
              <w:lastRenderedPageBreak/>
              <w:t>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тикагрелор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B01AD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ферментные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алтеплаза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проурокиназа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лиофилизат для приготовления раствора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рекомбинантный белок, содержащий аминокислотную последовательность стафилокиназы</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B01AE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прямые ингибиторы тромбина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дабигатрана этексилат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B01AF</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прямые ингибиторы фактора</w:t>
            </w:r>
            <w:proofErr w:type="gramStart"/>
            <w:r>
              <w:t xml:space="preserve"> Х</w:t>
            </w:r>
            <w:proofErr w:type="gramEnd"/>
            <w:r>
              <w:t>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ривароксабан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апиксабан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гемостатические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B02A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антифибринолитические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B02AA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аминокислоты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аминокапроновая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транексамовая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B02AB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протеиназ плазмы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апротинин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B02B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K и другие гемостатики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B02BA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K</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менадиона натрия бисульфит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B02BC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местные гемостатики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желпластан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местного применения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фибриноген + тромбин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губка</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B02BD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факторы свертывания крови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антиингибиторный коагулянтный комплекс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мороктоког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октоког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 свертывания крови VII</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 свертывания крови VIII</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дисперсии для внутривенного введения с пролонгированным высвобождением;</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инфузий (замороженный)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 свертывания крови IX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факторы свертывания крови II, IX и X в комбинации</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факторы свертывания крови II, VII, IX и X в комбинации (протромбиновый комплекс)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 свертывания крови VIII + фактор Виллебранда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эптаког альфа (</w:t>
            </w:r>
            <w:proofErr w:type="gramStart"/>
            <w:r>
              <w:t>активированный</w:t>
            </w:r>
            <w:proofErr w:type="gramEnd"/>
            <w:r>
              <w:t>)</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нонаког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B02BX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системные гемостатики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ромиплостим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этамзилат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раствор для инъекций и наружного применения;</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антианемические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железа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B03AB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пероральные препараты трехвалентного железа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железа (III) гидроксид полимальтозат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раствор для приема внутрь;</w:t>
            </w:r>
          </w:p>
          <w:p w:rsidR="00F156C6" w:rsidRDefault="00F156C6">
            <w:pPr>
              <w:pStyle w:val="ConsPlusNormal"/>
            </w:pPr>
            <w:r>
              <w:t>сироп;</w:t>
            </w:r>
          </w:p>
          <w:p w:rsidR="00F156C6" w:rsidRDefault="00F156C6">
            <w:pPr>
              <w:pStyle w:val="ConsPlusNormal"/>
            </w:pPr>
            <w:r>
              <w:t>таблетки жевательные</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B03AC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парентеральные препараты трехвалентного железа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железа (III) гидроксида сахарозный комплекс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железа карбоксимальтозат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B03B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и фолиевая кислота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B03BA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(цианокобаламин и его аналоги)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цианокобаламин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B03BB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фолиевая кислота и ее производные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фолиевая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B03X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антианемические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B03XA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антианемические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дарбэпоэтин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метоксиполиэтиленгликоль-эпоэтин бета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эпоэтин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эпоэтин бета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подкожного введения;</w:t>
            </w:r>
          </w:p>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раствор для внутривенного и подкожного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кровезаменители и перфузионные растворы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кровь и препараты крови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кровезаменители и препараты плазмы крови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альбумин человека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гидроксиэтилкрахмал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декстран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желатин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растворы для внутривенного введения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растворы для парентерального питания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жировые эмульсии для парентерального питания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эмульсия для инфузий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B05BB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растворы, влияющие на водно-электролитный баланс</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декстроза + калия хлорид + натрия хлорид + натрия цитрат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приема внутрь;</w:t>
            </w:r>
          </w:p>
          <w:p w:rsidR="00F156C6" w:rsidRDefault="00F156C6">
            <w:pPr>
              <w:pStyle w:val="ConsPlusNormal"/>
            </w:pPr>
            <w:r>
              <w:t>порошок для приготовления раствора для приема внутрь (для детей)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калия хлорид + натрия ацетат + натрия хлорид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меглюмина натрия сукцинат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натрия лактата раствор сложный (калия хлорид + кальция хлорид + натрия хлорид + натрия лактат)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натрия хлорида раствор сложный (калия хлорид + кальция хлорид + натрия хлорид)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натрия хлорид + калия хлорид + кальция хлорида дигидрат + магния хлорида гексагидрат +</w:t>
            </w:r>
          </w:p>
          <w:p w:rsidR="00F156C6" w:rsidRDefault="00F156C6">
            <w:pPr>
              <w:pStyle w:val="ConsPlusNormal"/>
            </w:pPr>
            <w:r>
              <w:t>натрия ацетата тригидрат + яблочная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B05BC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растворы с осмодиуретическим действием</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маннитол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ирригационные растворы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B05CX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ирригационные растворы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декстроза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растворы для перитонеального диализа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растворы для перитонеального диализа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добавки к растворам для внутривенного введения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B05XA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растворы электролитов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калия хлорид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концентрат для приготовления раствора для инфузий и приема внутрь;</w:t>
            </w:r>
          </w:p>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магния сульфат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раствор для внутривенного и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натрия гидрокарбонат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натрия хлорид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p w:rsidR="00F156C6" w:rsidRDefault="00F156C6">
            <w:pPr>
              <w:pStyle w:val="ConsPlusNormal"/>
            </w:pPr>
            <w:r>
              <w:t>раствор для инъекций;</w:t>
            </w:r>
          </w:p>
          <w:p w:rsidR="00F156C6" w:rsidRDefault="00F156C6">
            <w:pPr>
              <w:pStyle w:val="ConsPlusNormal"/>
            </w:pPr>
            <w:r>
              <w:t>растворитель для приготовления лекарственных форм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сердечно-сосудистая</w:t>
            </w:r>
            <w:proofErr w:type="gramEnd"/>
            <w:r>
              <w:t xml:space="preserve"> система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сердца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C01A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сердечные гликозиды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гликозиды наперстянки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дигоксин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w:t>
            </w:r>
          </w:p>
          <w:p w:rsidR="00F156C6" w:rsidRDefault="00F156C6">
            <w:pPr>
              <w:pStyle w:val="ConsPlusNormal"/>
            </w:pPr>
            <w:r>
              <w:t>таблетки (для детей)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антиаритмические препараты, классы I и III</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антиаритмические препараты, класс IA</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прокаинамид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C01BB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антиаритмические препараты, класс IB</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лидокаин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местного применения;</w:t>
            </w:r>
          </w:p>
          <w:p w:rsidR="00F156C6" w:rsidRDefault="00F156C6">
            <w:pPr>
              <w:pStyle w:val="ConsPlusNormal"/>
            </w:pPr>
            <w:r>
              <w:t>капли глазные;</w:t>
            </w:r>
          </w:p>
          <w:p w:rsidR="00F156C6" w:rsidRDefault="00F156C6">
            <w:pPr>
              <w:pStyle w:val="ConsPlusNormal"/>
            </w:pPr>
            <w:r>
              <w:t>раствор для внутривенного введения;</w:t>
            </w:r>
          </w:p>
          <w:p w:rsidR="00F156C6" w:rsidRDefault="00F156C6">
            <w:pPr>
              <w:pStyle w:val="ConsPlusNormal"/>
            </w:pPr>
            <w:r>
              <w:t>раствор для инъекций;</w:t>
            </w:r>
          </w:p>
          <w:p w:rsidR="00F156C6" w:rsidRDefault="00F156C6">
            <w:pPr>
              <w:pStyle w:val="ConsPlusNormal"/>
            </w:pPr>
            <w:r>
              <w:t>спрей для местного и наружного применения;</w:t>
            </w:r>
          </w:p>
          <w:p w:rsidR="00F156C6" w:rsidRDefault="00F156C6">
            <w:pPr>
              <w:pStyle w:val="ConsPlusNormal"/>
            </w:pPr>
            <w:r>
              <w:t xml:space="preserve">спрей для местного применения </w:t>
            </w:r>
            <w:proofErr w:type="gramStart"/>
            <w:r>
              <w:t>дозированный</w:t>
            </w:r>
            <w:proofErr w:type="gramEnd"/>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C01BC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антиаритмические препараты, класс IC</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пропафенон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C01BD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антиаритмические препараты, класс III</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амиодарон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C01BG</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антиаритмические препараты класса I</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лаппаконитина гидробромид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кардиотонические средства, кроме сердечных гликозидов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C01CA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адренергические и дофаминергические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добутамин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допамин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норэпинефрин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фенилэфрин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эпинефрин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C01CX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кардиотонические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левосимендан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вазодилататоры для лечения заболеваний сердца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C01DA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органические нитраты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изосорбида динитрат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спрей дозированный;</w:t>
            </w:r>
          </w:p>
          <w:p w:rsidR="00F156C6" w:rsidRDefault="00F156C6">
            <w:pPr>
              <w:pStyle w:val="ConsPlusNormal"/>
            </w:pPr>
            <w:r>
              <w:t>спрей подъязычный дозированный;</w:t>
            </w:r>
          </w:p>
          <w:p w:rsidR="00F156C6" w:rsidRDefault="00F156C6">
            <w:pPr>
              <w:pStyle w:val="ConsPlusNormal"/>
            </w:pPr>
            <w:r>
              <w:t>таблетки;</w:t>
            </w:r>
          </w:p>
          <w:p w:rsidR="00F156C6" w:rsidRDefault="00F156C6">
            <w:pPr>
              <w:pStyle w:val="ConsPlusNormal"/>
            </w:pPr>
            <w:r>
              <w:t>таблетки пролонгированного действия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изосорбида мононитрат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пролонгированного действия;</w:t>
            </w:r>
          </w:p>
          <w:p w:rsidR="00F156C6" w:rsidRDefault="00F156C6">
            <w:pPr>
              <w:pStyle w:val="ConsPlusNormal"/>
            </w:pPr>
            <w:r>
              <w:t>капсулы ретард;</w:t>
            </w:r>
          </w:p>
          <w:p w:rsidR="00F156C6" w:rsidRDefault="00F156C6">
            <w:pPr>
              <w:pStyle w:val="ConsPlusNormal"/>
            </w:pPr>
            <w:r>
              <w:t>капсулы с пролонгированным высвобождением;</w:t>
            </w:r>
          </w:p>
          <w:p w:rsidR="00F156C6" w:rsidRDefault="00F156C6">
            <w:pPr>
              <w:pStyle w:val="ConsPlusNormal"/>
            </w:pPr>
            <w:r>
              <w:t>таблетки;</w:t>
            </w:r>
          </w:p>
          <w:p w:rsidR="00F156C6" w:rsidRDefault="00F156C6">
            <w:pPr>
              <w:pStyle w:val="ConsPlusNormal"/>
            </w:pPr>
            <w:r>
              <w:t>таблетки пролонгированного действия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нитроглицерин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подъязычный дозированный;</w:t>
            </w:r>
          </w:p>
          <w:p w:rsidR="00F156C6" w:rsidRDefault="00F156C6">
            <w:pPr>
              <w:pStyle w:val="ConsPlusNormal"/>
            </w:pPr>
            <w:r>
              <w:t>капсулы подъязычные;</w:t>
            </w:r>
          </w:p>
          <w:p w:rsidR="00F156C6" w:rsidRDefault="00F156C6">
            <w:pPr>
              <w:pStyle w:val="ConsPlusNormal"/>
            </w:pPr>
            <w:r>
              <w:t>капсулы пролонгированного действия;</w:t>
            </w:r>
          </w:p>
          <w:p w:rsidR="00F156C6" w:rsidRDefault="00F156C6">
            <w:pPr>
              <w:pStyle w:val="ConsPlusNormal"/>
            </w:pPr>
            <w:r>
              <w:t>концентрат для приготовления раствора для инфузий;</w:t>
            </w:r>
          </w:p>
          <w:p w:rsidR="00F156C6" w:rsidRDefault="00F156C6">
            <w:pPr>
              <w:pStyle w:val="ConsPlusNormal"/>
            </w:pPr>
            <w:r>
              <w:t>пленки для наклеивания на десну;</w:t>
            </w:r>
          </w:p>
          <w:p w:rsidR="00F156C6" w:rsidRDefault="00F156C6">
            <w:pPr>
              <w:pStyle w:val="ConsPlusNormal"/>
            </w:pPr>
            <w:r>
              <w:t>раствор для внутривенного введения;</w:t>
            </w:r>
          </w:p>
          <w:p w:rsidR="00F156C6" w:rsidRDefault="00F156C6">
            <w:pPr>
              <w:pStyle w:val="ConsPlusNormal"/>
            </w:pPr>
            <w:r>
              <w:t>спрей подъязычный дозированный;</w:t>
            </w:r>
          </w:p>
          <w:p w:rsidR="00F156C6" w:rsidRDefault="00F156C6">
            <w:pPr>
              <w:pStyle w:val="ConsPlusNormal"/>
            </w:pPr>
            <w:r>
              <w:t>таблетки подъязычные;</w:t>
            </w:r>
          </w:p>
          <w:p w:rsidR="00F156C6" w:rsidRDefault="00F156C6">
            <w:pPr>
              <w:pStyle w:val="ConsPlusNormal"/>
            </w:pPr>
            <w:r>
              <w:t>таблетки сублингвальные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другие препараты для лечения заболеваний </w:t>
            </w:r>
            <w:r>
              <w:lastRenderedPageBreak/>
              <w:t>сердца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C01EA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простагландины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алпростадил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инфузий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C01EB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сердца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ивабрадин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мельдоний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парабульбарного введения;</w:t>
            </w:r>
          </w:p>
          <w:p w:rsidR="00F156C6" w:rsidRDefault="00F156C6">
            <w:pPr>
              <w:pStyle w:val="ConsPlusNormal"/>
            </w:pPr>
            <w:r>
              <w:t>раствор для внутривенного, внутримышечного и парабульбарного введения;</w:t>
            </w:r>
          </w:p>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антигипертензивные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C02A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антиадренергические средства центрального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C02AB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метилдопа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метилдопа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C02AC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агонисты имидазолиновых рецепторов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клонидин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моксонидин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C02C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антиадренергические средства периферического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C02CA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альфа-адреноблокаторы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урапидил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раствор для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C02K</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антигипертензивные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C02KX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антигипертензивные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бозентан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C03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диуретики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тиазидные диуретики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C03AA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тиазиды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гидрохлоротиазид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C03B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тиазидоподобные диуретики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C03BA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сульфонамиды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индапамид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контролируемым высвобождением, покрытые пленочной оболочкой;</w:t>
            </w:r>
          </w:p>
          <w:p w:rsidR="00F156C6" w:rsidRDefault="00F156C6">
            <w:pPr>
              <w:pStyle w:val="ConsPlusNormal"/>
            </w:pPr>
            <w:r>
              <w:t>таблетки с модифицированным высвобождением, покрытые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C03C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"петлевые" диуретики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C03CA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сульфонамиды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фуросемид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C03D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калийсберегающие диуретики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C03DA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антагонисты альдостерона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спиронолактон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периферические вазодилататоры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C04A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периферические вазодилататоры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C04AD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пурина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пентоксифиллин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и внутриартериального введения;</w:t>
            </w:r>
          </w:p>
          <w:p w:rsidR="00F156C6" w:rsidRDefault="00F156C6">
            <w:pPr>
              <w:pStyle w:val="ConsPlusNormal"/>
            </w:pPr>
            <w:r>
              <w:t>концентрат для приготовления раствора для инфузий;</w:t>
            </w:r>
          </w:p>
          <w:p w:rsidR="00F156C6" w:rsidRDefault="00F156C6">
            <w:pPr>
              <w:pStyle w:val="ConsPlusNormal"/>
            </w:pPr>
            <w:r>
              <w:lastRenderedPageBreak/>
              <w:t>концентрат для приготовления раствора для инъекций;</w:t>
            </w:r>
          </w:p>
          <w:p w:rsidR="00F156C6" w:rsidRDefault="00F156C6">
            <w:pPr>
              <w:pStyle w:val="ConsPlusNormal"/>
            </w:pPr>
            <w:r>
              <w:t>раствор для внутривенного и внутриартериального введения;</w:t>
            </w:r>
          </w:p>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C07</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бета-адреноблокаторы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C07A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бета-адреноблокаторы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C07AA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неселективные бета-адреноблокаторы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пропранолол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соталол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C07AB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селективные бета-адреноблокаторы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атенолол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бисопролол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метопролол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замедленным высвобождением, покрытые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C07AG</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альф</w:t>
            </w:r>
            <w:proofErr w:type="gramStart"/>
            <w:r>
              <w:t>а-</w:t>
            </w:r>
            <w:proofErr w:type="gramEnd"/>
            <w:r>
              <w:t xml:space="preserve"> и бета-адреноблокаторы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карведилол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C08</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блокаторы кальциевых каналов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C08C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селективные блокаторы кальциевых каналов с преимущественным действием на сосуды</w:t>
            </w:r>
            <w:proofErr w:type="gramEnd"/>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C08CA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дигидропиридина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амлодипин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нимодипин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нифедипин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контролируемым высвобождением, покрытые оболочкой;</w:t>
            </w:r>
          </w:p>
          <w:p w:rsidR="00F156C6" w:rsidRDefault="00F156C6">
            <w:pPr>
              <w:pStyle w:val="ConsPlusNormal"/>
            </w:pPr>
            <w:r>
              <w:t>таблетки с контролируемым высвобождением, покрытые пленочной оболочкой;</w:t>
            </w:r>
          </w:p>
          <w:p w:rsidR="00F156C6" w:rsidRDefault="00F156C6">
            <w:pPr>
              <w:pStyle w:val="ConsPlusNormal"/>
            </w:pPr>
            <w:r>
              <w:t>таблетки с модифицированным высвобождением, покрытые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C08D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C08DA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фенилалкиламина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верапамил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C09</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средства, действующие на ренин-ангиотензиновую систему</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C09A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АПФ</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C09AA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АПФ</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каптоприл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лизиноприл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периндоприл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диспергируемые в полости рта;</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эналаприл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C09C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антагонисты ангиотензина II</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C09CA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антагонисты ангиотензина II</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лозартан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C10</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гиполипидемические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C10A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гиполипидемические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C10AA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ГМГ-КоА-редуктазы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аторвастатин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симвастатин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C10AB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фибраты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фенофибрат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пролонгированного действия;</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дерматологические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противогрибковые препараты, применяемые в дерматологии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противогрибковые препараты для местного применения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D01AE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противогрибковые препараты для местного применения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салициловая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p w:rsidR="00F156C6" w:rsidRDefault="00F156C6">
            <w:pPr>
              <w:pStyle w:val="ConsPlusNormal"/>
            </w:pPr>
            <w:r>
              <w:t>раствор для наружного применения (спиртовой)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D03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ран и язв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D03А</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способствующие нормальному рубцеванию</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D03АХ</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способствующие нормальному рубцеванию</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 роста эпидермальный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D06</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антибиотики и противомикробные средства, применяемые в дерматологии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D06C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антибиотики в комбинации с противомикробными средствами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диоксометилтетрагидропиримидин + сульфадиметоксин + тримекаин + хлорамфеникол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D07</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глюкокортикоиды, применяемые в дерматологии</w:t>
            </w:r>
            <w:proofErr w:type="gramEnd"/>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D07A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глюкокортикоиды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D07AC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глюкокортикоиды с высокой активностью (группа III)</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мометазон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наружного применения;</w:t>
            </w:r>
          </w:p>
          <w:p w:rsidR="00F156C6" w:rsidRDefault="00F156C6">
            <w:pPr>
              <w:pStyle w:val="ConsPlusNormal"/>
            </w:pPr>
            <w:r>
              <w:t>мазь для наружного применения;</w:t>
            </w:r>
          </w:p>
          <w:p w:rsidR="00F156C6" w:rsidRDefault="00F156C6">
            <w:pPr>
              <w:pStyle w:val="ConsPlusNormal"/>
            </w:pPr>
            <w:r>
              <w:t>порошок для ингаляций дозированный;</w:t>
            </w:r>
          </w:p>
          <w:p w:rsidR="00F156C6" w:rsidRDefault="00F156C6">
            <w:pPr>
              <w:pStyle w:val="ConsPlusNormal"/>
            </w:pPr>
            <w:r>
              <w:t>раствор для наружного применения;</w:t>
            </w:r>
          </w:p>
          <w:p w:rsidR="00F156C6" w:rsidRDefault="00F156C6">
            <w:pPr>
              <w:pStyle w:val="ConsPlusNormal"/>
            </w:pPr>
            <w:r>
              <w:t>спрей назальный дозированный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D08</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антисептики и дезинфицирующие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D08A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антисептики и дезинфицирующие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D08AC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бигуниды и амидины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хлоргексидин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местного применения;</w:t>
            </w:r>
          </w:p>
          <w:p w:rsidR="00F156C6" w:rsidRDefault="00F156C6">
            <w:pPr>
              <w:pStyle w:val="ConsPlusNormal"/>
            </w:pPr>
            <w:r>
              <w:t>раствор для местного и наружного применения;</w:t>
            </w:r>
          </w:p>
          <w:p w:rsidR="00F156C6" w:rsidRDefault="00F156C6">
            <w:pPr>
              <w:pStyle w:val="ConsPlusNormal"/>
            </w:pPr>
            <w:r>
              <w:t>раствор для наружного применения;</w:t>
            </w:r>
          </w:p>
          <w:p w:rsidR="00F156C6" w:rsidRDefault="00F156C6">
            <w:pPr>
              <w:pStyle w:val="ConsPlusNormal"/>
            </w:pPr>
            <w:r>
              <w:t>раствор для наружного применения (спиртовой);</w:t>
            </w:r>
          </w:p>
          <w:p w:rsidR="00F156C6" w:rsidRDefault="00F156C6">
            <w:pPr>
              <w:pStyle w:val="ConsPlusNormal"/>
            </w:pPr>
            <w:r>
              <w:t xml:space="preserve">спрей для наружного </w:t>
            </w:r>
            <w:r>
              <w:lastRenderedPageBreak/>
              <w:t>применения (</w:t>
            </w:r>
            <w:proofErr w:type="gramStart"/>
            <w:r>
              <w:t>спиртовой</w:t>
            </w:r>
            <w:proofErr w:type="gramEnd"/>
            <w:r>
              <w:t>);</w:t>
            </w:r>
          </w:p>
          <w:p w:rsidR="00F156C6" w:rsidRDefault="00F156C6">
            <w:pPr>
              <w:pStyle w:val="ConsPlusNormal"/>
            </w:pPr>
            <w:r>
              <w:t>суппозитории вагинальные;</w:t>
            </w:r>
          </w:p>
          <w:p w:rsidR="00F156C6" w:rsidRDefault="00F156C6">
            <w:pPr>
              <w:pStyle w:val="ConsPlusNormal"/>
            </w:pPr>
            <w:r>
              <w:t>таблетки вагинальные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D08AG</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йода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повидон-йод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местного и наружного применения;</w:t>
            </w:r>
          </w:p>
          <w:p w:rsidR="00F156C6" w:rsidRDefault="00F156C6">
            <w:pPr>
              <w:pStyle w:val="ConsPlusNormal"/>
            </w:pPr>
            <w:r>
              <w:t>раствор для наружного применения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D08AX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антисептики и дезинфицирующие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водорода пероксид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местного и наружного применения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калия перманганат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местного и наружного применения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этанол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наружного применения;</w:t>
            </w:r>
          </w:p>
          <w:p w:rsidR="00F156C6" w:rsidRDefault="00F156C6">
            <w:pPr>
              <w:pStyle w:val="ConsPlusNormal"/>
            </w:pPr>
            <w:r>
              <w:t>концентрат для приготовления раствора для наружного применения и приготовления лекарственных форм;</w:t>
            </w:r>
          </w:p>
          <w:p w:rsidR="00F156C6" w:rsidRDefault="00F156C6">
            <w:pPr>
              <w:pStyle w:val="ConsPlusNormal"/>
            </w:pPr>
            <w:r>
              <w:t>раствор для наружного применения;</w:t>
            </w:r>
          </w:p>
          <w:p w:rsidR="00F156C6" w:rsidRDefault="00F156C6">
            <w:pPr>
              <w:pStyle w:val="ConsPlusNormal"/>
            </w:pPr>
            <w:r>
              <w:t>раствор для наружного применения и приготовления лекарственных форм</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D11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дерматологические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D11A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дерматологические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D11AH</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дерматита, кроме глюкокортикоидов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пимекролимус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наружного применения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мочеполовая система и половые гормоны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 и антисептики, применяемые в гинекологии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 и антисептики, кроме комбинированных препаратов с глюкокортикоидами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G01AA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антибактериальные </w:t>
            </w:r>
            <w:r>
              <w:lastRenderedPageBreak/>
              <w:t>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натамицин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суппозитории вагинальные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G01AF</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имидазола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клотримазол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вагинальный;</w:t>
            </w:r>
          </w:p>
          <w:p w:rsidR="00F156C6" w:rsidRDefault="00F156C6">
            <w:pPr>
              <w:pStyle w:val="ConsPlusNormal"/>
            </w:pPr>
            <w:r>
              <w:t>суппозитории вагинальные;</w:t>
            </w:r>
          </w:p>
          <w:p w:rsidR="00F156C6" w:rsidRDefault="00F156C6">
            <w:pPr>
              <w:pStyle w:val="ConsPlusNormal"/>
            </w:pPr>
            <w:r>
              <w:t>таблетки вагинальные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применяемые в гинекологии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G02A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утеротонизирующие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G02AB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алкалоиды спорыньи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метилэргометрин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G02AD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простагландины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динопростон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интрацервикальный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мизопростол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G02C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применяемые в гинекологии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G02CA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адреномиметики, токолитические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гексопреналин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G02CB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пролактина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бромокриптин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G02CX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препараты, применяемые в гинекологии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атозибан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половые гормоны и модуляторы функции половых органов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гормональные контрацептивы системного действия</w:t>
            </w:r>
            <w:proofErr w:type="gramEnd"/>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андрогены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G03BA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3-оксоандрост-4-ена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тестостерон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наружного применения;</w:t>
            </w:r>
          </w:p>
          <w:p w:rsidR="00F156C6" w:rsidRDefault="00F156C6">
            <w:pPr>
              <w:pStyle w:val="ConsPlusNormal"/>
            </w:pPr>
            <w:r>
              <w:t>капсулы;</w:t>
            </w:r>
          </w:p>
          <w:p w:rsidR="00F156C6" w:rsidRDefault="00F156C6">
            <w:pPr>
              <w:pStyle w:val="ConsPlusNormal"/>
            </w:pPr>
            <w:r>
              <w:t>раствор для внутримышечного введения;</w:t>
            </w:r>
          </w:p>
          <w:p w:rsidR="00F156C6" w:rsidRDefault="00F156C6">
            <w:pPr>
              <w:pStyle w:val="ConsPlusNormal"/>
            </w:pPr>
            <w:r>
              <w:t>раствор для внутримышечного введения (масляный)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тестостерон</w:t>
            </w:r>
          </w:p>
          <w:p w:rsidR="00F156C6" w:rsidRDefault="00F156C6">
            <w:pPr>
              <w:pStyle w:val="ConsPlusNormal"/>
            </w:pPr>
            <w:r>
              <w:t>(смесь эфиров)</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(масляный)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G03C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эстрогены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G03CA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природные и полусинтетические эстрогены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эстрадиол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гестагены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G03DA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прегн-4-ена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прогестерон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G03DB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прегнадиена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дидрогестерон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G03DC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эстрена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норэтистерон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G03G</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гонадотропины и другие стимуляторы овуляции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G03GA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гонадотропины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гонадотропин хорионический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лиофилизат для приготовления раствора для внутримышечного и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корифоллитропин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фоллитропин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и подкожного введения;</w:t>
            </w:r>
          </w:p>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раствор для подкожного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G03GB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синтетические стимуляторы овуляции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кломифен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G03H</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антиандрогены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G03HA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антиандрогены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ципротерон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масляный;</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G03ХВ</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антигестагены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G03ХВ01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антигестагены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мифепристон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применяемые в урологии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G04B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препараты, применяемые </w:t>
            </w:r>
            <w:r>
              <w:lastRenderedPageBreak/>
              <w:t>в урологии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G04BD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средства для лечения учащенного мочеиспускания и недержания мочи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солифенацин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G04C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доброкачественной гиперплазии предстательной железы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G04CA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альфа-адреноблокаторы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алфузозин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пролонгированного действия;</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с контролируемым высвобождением,</w:t>
            </w:r>
          </w:p>
          <w:p w:rsidR="00F156C6" w:rsidRDefault="00F156C6">
            <w:pPr>
              <w:pStyle w:val="ConsPlusNormal"/>
            </w:pPr>
            <w:proofErr w:type="gramStart"/>
            <w:r>
              <w:t>покрытые</w:t>
            </w:r>
            <w:proofErr w:type="gramEnd"/>
            <w:r>
              <w:t xml:space="preserve">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доксазозин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пролонгированного действия,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тамсулозин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кишечнорастворимые пролонгированного действия;</w:t>
            </w:r>
          </w:p>
          <w:p w:rsidR="00F156C6" w:rsidRDefault="00F156C6">
            <w:pPr>
              <w:pStyle w:val="ConsPlusNormal"/>
            </w:pPr>
            <w:r>
              <w:t>капсулы пролонгированного действия;</w:t>
            </w:r>
          </w:p>
          <w:p w:rsidR="00F156C6" w:rsidRDefault="00F156C6">
            <w:pPr>
              <w:pStyle w:val="ConsPlusNormal"/>
            </w:pPr>
            <w:r>
              <w:t>капсулы с модифицированным высвобождением;</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контролируемым высвобождением, покрытые оболочкой;</w:t>
            </w:r>
          </w:p>
          <w:p w:rsidR="00F156C6" w:rsidRDefault="00F156C6">
            <w:pPr>
              <w:pStyle w:val="ConsPlusNormal"/>
            </w:pPr>
            <w:r>
              <w:t>таблетки с пролонгированным высвобождением,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G04CB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тестостерон-5-альфа-редуктазы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финастерид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гормональные препараты системного действия, кроме половых гормонов и инсулинов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гормоны гипофиза и </w:t>
            </w:r>
            <w:r>
              <w:lastRenderedPageBreak/>
              <w:t>гипоталамуса и их аналоги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H01A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передней доли гипофиза и их аналоги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H01AC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соматропин и его агонисты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соматропин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раствор для подкожного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H01B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задней доли гипофиза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H01BA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вазопрессин и его аналоги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десмопрессин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назальные;</w:t>
            </w:r>
          </w:p>
          <w:p w:rsidR="00F156C6" w:rsidRDefault="00F156C6">
            <w:pPr>
              <w:pStyle w:val="ConsPlusNormal"/>
            </w:pPr>
            <w:r>
              <w:t>спрей назальный дозированный;</w:t>
            </w:r>
          </w:p>
          <w:p w:rsidR="00F156C6" w:rsidRDefault="00F156C6">
            <w:pPr>
              <w:pStyle w:val="ConsPlusNormal"/>
            </w:pPr>
            <w:r>
              <w:t>таблетки;</w:t>
            </w:r>
          </w:p>
          <w:p w:rsidR="00F156C6" w:rsidRDefault="00F156C6">
            <w:pPr>
              <w:pStyle w:val="ConsPlusNormal"/>
            </w:pPr>
            <w:r>
              <w:t>таблетки подъязычные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терлипрессин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H01BB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окситоцин и его аналоги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карбетоцин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окситоцин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инфузий и внутримышечного введения;</w:t>
            </w:r>
          </w:p>
          <w:p w:rsidR="00F156C6" w:rsidRDefault="00F156C6">
            <w:pPr>
              <w:pStyle w:val="ConsPlusNormal"/>
            </w:pPr>
            <w:r>
              <w:t>раствор для инъекций;</w:t>
            </w:r>
          </w:p>
          <w:p w:rsidR="00F156C6" w:rsidRDefault="00F156C6">
            <w:pPr>
              <w:pStyle w:val="ConsPlusNormal"/>
            </w:pPr>
            <w:r>
              <w:t>раствор для инъекций и местного применения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H01C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гипоталамуса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H01CB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замедляющие рост</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октреотид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суспензии для внутримышечного введения пролонгированного действия;</w:t>
            </w:r>
          </w:p>
          <w:p w:rsidR="00F156C6" w:rsidRDefault="00F156C6">
            <w:pPr>
              <w:pStyle w:val="ConsPlusNormal"/>
            </w:pPr>
            <w:r>
              <w:t>микросферы для приготовления суспензии для внутримышечного введения;</w:t>
            </w:r>
          </w:p>
          <w:p w:rsidR="00F156C6" w:rsidRDefault="00F156C6">
            <w:pPr>
              <w:pStyle w:val="ConsPlusNormal"/>
            </w:pPr>
            <w:r>
              <w:t xml:space="preserve">микросферы для приготовления суспензии для внутримышечного введения пролонгированного </w:t>
            </w:r>
            <w:r>
              <w:lastRenderedPageBreak/>
              <w:t>действия;</w:t>
            </w:r>
          </w:p>
          <w:p w:rsidR="00F156C6" w:rsidRDefault="00F156C6">
            <w:pPr>
              <w:pStyle w:val="ConsPlusNormal"/>
            </w:pPr>
            <w:r>
              <w:t>раствор для внутривенного и подкожного введения;</w:t>
            </w:r>
          </w:p>
          <w:p w:rsidR="00F156C6" w:rsidRDefault="00F156C6">
            <w:pPr>
              <w:pStyle w:val="ConsPlusNormal"/>
            </w:pPr>
            <w:r>
              <w:t>раствор для инфузий и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пансиреотид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H01CC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антигонадотропин-рилизинг гормоны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ганиреликс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цетрореликс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кортикостероиды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H02A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кортикостероиды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H02AA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минералокортикоиды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флудрокортизон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H02AB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глюкокортикоиды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бетаметазон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наружного применения;</w:t>
            </w:r>
          </w:p>
          <w:p w:rsidR="00F156C6" w:rsidRDefault="00F156C6">
            <w:pPr>
              <w:pStyle w:val="ConsPlusNormal"/>
            </w:pPr>
            <w:r>
              <w:t>мазь для наружного применения;</w:t>
            </w:r>
          </w:p>
          <w:p w:rsidR="00F156C6" w:rsidRDefault="00F156C6">
            <w:pPr>
              <w:pStyle w:val="ConsPlusNormal"/>
            </w:pPr>
            <w:r>
              <w:t>суспензия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гидрокортизон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наружного применения;</w:t>
            </w:r>
          </w:p>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мазь глазная;</w:t>
            </w:r>
          </w:p>
          <w:p w:rsidR="00F156C6" w:rsidRDefault="00F156C6">
            <w:pPr>
              <w:pStyle w:val="ConsPlusNormal"/>
            </w:pPr>
            <w:r>
              <w:t>мазь для наружного применения;</w:t>
            </w:r>
          </w:p>
          <w:p w:rsidR="00F156C6" w:rsidRDefault="00F156C6">
            <w:pPr>
              <w:pStyle w:val="ConsPlusNormal"/>
            </w:pPr>
            <w:r>
              <w:t>раствор для наружного применения;</w:t>
            </w:r>
          </w:p>
          <w:p w:rsidR="00F156C6" w:rsidRDefault="00F156C6">
            <w:pPr>
              <w:pStyle w:val="ConsPlusNormal"/>
            </w:pPr>
            <w:r>
              <w:t>суспензия для внутримышечного и внутрисуставного введения;</w:t>
            </w:r>
          </w:p>
          <w:p w:rsidR="00F156C6" w:rsidRDefault="00F156C6">
            <w:pPr>
              <w:pStyle w:val="ConsPlusNormal"/>
            </w:pPr>
            <w:r>
              <w:t>таблетки;</w:t>
            </w:r>
          </w:p>
          <w:p w:rsidR="00F156C6" w:rsidRDefault="00F156C6">
            <w:pPr>
              <w:pStyle w:val="ConsPlusNormal"/>
            </w:pPr>
            <w:r>
              <w:t>эмульсия для наружного применения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дексаметазон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метилпреднизолон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лиофилизат для приготовления раствора для </w:t>
            </w:r>
            <w:r>
              <w:lastRenderedPageBreak/>
              <w:t>внутривенного и внутримышечного введения;</w:t>
            </w:r>
          </w:p>
          <w:p w:rsidR="00F156C6" w:rsidRDefault="00F156C6">
            <w:pPr>
              <w:pStyle w:val="ConsPlusNormal"/>
            </w:pPr>
            <w:r>
              <w:t>суспензия для инъекций;</w:t>
            </w:r>
          </w:p>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преднизолон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щитовидной железы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щитовидной железы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H03AA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щитовидной железы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левотироксин натрия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H03B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антитиреоидные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H03BB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серосодержащие производные имидазола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тиамазол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H03C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йода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H03CA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йода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калия йодид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жевательные;</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поджелудочной железы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H04A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расщепляющие гликоген</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H04AA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расщепляющие гликоген</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глюкагон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H05</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регулирующие обмен кальция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H05A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паратиреоидные гормоны и их аналоги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H05AA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паратиреоидные гормоны и их аналоги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терипаратид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H05B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антипаратиреоидные </w:t>
            </w:r>
            <w:r>
              <w:lastRenderedPageBreak/>
              <w:t>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H05BA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кальцитонина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кальцитонин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p w:rsidR="00F156C6" w:rsidRDefault="00F156C6">
            <w:pPr>
              <w:pStyle w:val="ConsPlusNormal"/>
            </w:pPr>
            <w:r>
              <w:t>спрей назальный дозированный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H05BX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антипаратиреоидные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парикальцитол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цинакалцет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антибактериальные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тетрациклины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тетрациклины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доксициклин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лиофилизат для приготовления раствора для инфузий;</w:t>
            </w:r>
          </w:p>
          <w:p w:rsidR="00F156C6" w:rsidRDefault="00F156C6">
            <w:pPr>
              <w:pStyle w:val="ConsPlusNormal"/>
            </w:pPr>
            <w:r>
              <w:t>таблетки;</w:t>
            </w:r>
          </w:p>
          <w:p w:rsidR="00F156C6" w:rsidRDefault="00F156C6">
            <w:pPr>
              <w:pStyle w:val="ConsPlusNormal"/>
            </w:pPr>
            <w:r>
              <w:t>таблетки диспергируемые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тигециклин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амфениколы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амфениколы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хлорамфеникол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бета-лактамные антибактериальные препараты: пенициллины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J01CA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пенициллины широкого спектра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амоксициллин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капсулы;</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lastRenderedPageBreak/>
              <w:t>таблетки;</w:t>
            </w:r>
          </w:p>
          <w:p w:rsidR="00F156C6" w:rsidRDefault="00F156C6">
            <w:pPr>
              <w:pStyle w:val="ConsPlusNormal"/>
            </w:pPr>
            <w:r>
              <w:t>таблетки диспергируемые;</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ампициллин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J01CE</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пенициллины, чувствительные к бета-лактамазам</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бензатина бензилпенициллин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внутримышечного введения;</w:t>
            </w:r>
          </w:p>
          <w:p w:rsidR="00F156C6" w:rsidRDefault="00F156C6">
            <w:pPr>
              <w:pStyle w:val="ConsPlusNormal"/>
            </w:pPr>
            <w:r>
              <w:t>порошок для приготовления суспензии для внутримышечного введения пролонгированного действия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бензилпенициллин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и подкожного введения;</w:t>
            </w:r>
          </w:p>
          <w:p w:rsidR="00F156C6" w:rsidRDefault="00F156C6">
            <w:pPr>
              <w:pStyle w:val="ConsPlusNormal"/>
            </w:pPr>
            <w:r>
              <w:t>порошок для приготовления раствора для инъекций;</w:t>
            </w:r>
          </w:p>
          <w:p w:rsidR="00F156C6" w:rsidRDefault="00F156C6">
            <w:pPr>
              <w:pStyle w:val="ConsPlusNormal"/>
            </w:pPr>
            <w:r>
              <w:t>порошок для приготовления раствора для инъекций и местного применения;</w:t>
            </w:r>
          </w:p>
          <w:p w:rsidR="00F156C6" w:rsidRDefault="00F156C6">
            <w:pPr>
              <w:pStyle w:val="ConsPlusNormal"/>
            </w:pPr>
            <w:r>
              <w:t>порошок для приготовления суспензии для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феноксиметилпенициллин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J01CF</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пенициллины, устойчивые к бета-лактамазам</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оксациллин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 xml:space="preserve">порошок для приготовления </w:t>
            </w:r>
            <w:r>
              <w:lastRenderedPageBreak/>
              <w:t>раствора для инъекций;</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J01CR</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комбинации пенициллинов, включая комбинации с ингибиторами бета-лактамаз</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амоксициллин + клавулановая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введения;</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 диспергируемые;</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с модифицированным высвобождением,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бета-лактамные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J01DB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цефалоспорины 1-го поколения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цефазолин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цефалексин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капсулы;</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J01DC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цефалоспорины 2-го поколения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цефуроксим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порошок для приготовления раствора для внутривенного введения;</w:t>
            </w:r>
          </w:p>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порошок для приготовления раствора для инфузий;</w:t>
            </w:r>
          </w:p>
          <w:p w:rsidR="00F156C6" w:rsidRDefault="00F156C6">
            <w:pPr>
              <w:pStyle w:val="ConsPlusNormal"/>
            </w:pPr>
            <w:r>
              <w:t xml:space="preserve">порошок для приготовления раствора </w:t>
            </w:r>
            <w:proofErr w:type="gramStart"/>
            <w:r>
              <w:t>для</w:t>
            </w:r>
            <w:proofErr w:type="gramEnd"/>
          </w:p>
          <w:p w:rsidR="00F156C6" w:rsidRDefault="00F156C6">
            <w:pPr>
              <w:pStyle w:val="ConsPlusNormal"/>
            </w:pPr>
            <w:r>
              <w:t>инъекций;</w:t>
            </w:r>
          </w:p>
          <w:p w:rsidR="00F156C6" w:rsidRDefault="00F156C6">
            <w:pPr>
              <w:pStyle w:val="ConsPlusNormal"/>
            </w:pPr>
            <w:r>
              <w:lastRenderedPageBreak/>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J01DD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цефалоспорины 3-го поколения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цефотаксим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порошок для приготовления раствора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цефтазидим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инфузий;</w:t>
            </w:r>
          </w:p>
          <w:p w:rsidR="00F156C6" w:rsidRDefault="00F156C6">
            <w:pPr>
              <w:pStyle w:val="ConsPlusNormal"/>
            </w:pPr>
            <w:r>
              <w:t>порошок для приготовления раствора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цефтриаксон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введения;</w:t>
            </w:r>
          </w:p>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порошок для приготовления раствора для внутримышечного и внутривенного введения;</w:t>
            </w:r>
          </w:p>
          <w:p w:rsidR="00F156C6" w:rsidRDefault="00F156C6">
            <w:pPr>
              <w:pStyle w:val="ConsPlusNormal"/>
            </w:pPr>
            <w:r>
              <w:t>порошок для приготовления раствора для инфузий;</w:t>
            </w:r>
          </w:p>
          <w:p w:rsidR="00F156C6" w:rsidRDefault="00F156C6">
            <w:pPr>
              <w:pStyle w:val="ConsPlusNormal"/>
            </w:pPr>
            <w:r>
              <w:t>порошок для приготовления раствора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цефоперазон + сульбактам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J01DE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цефалоспорины 4-го поколения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цефепим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J01DH</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карбапенемы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имипенем + циластатин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порошок для приготовления раствора для </w:t>
            </w:r>
            <w:r>
              <w:lastRenderedPageBreak/>
              <w:t>внутримышечного введения;</w:t>
            </w:r>
          </w:p>
          <w:p w:rsidR="00F156C6" w:rsidRDefault="00F156C6">
            <w:pPr>
              <w:pStyle w:val="ConsPlusNormal"/>
            </w:pPr>
            <w:r>
              <w:t>порошок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меропенем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эртапенем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J01DI</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цефалоспорины и пенемы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цефтаролина фосамил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концентрата для приготовления раствора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сульфаниламиды и триметоприм</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J01EE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комбинированные препараты сульфаниламидов и триметоприма, включая производные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ко-тримоксазол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концентрат для приготовления раствора </w:t>
            </w:r>
            <w:proofErr w:type="gramStart"/>
            <w:r>
              <w:t>для</w:t>
            </w:r>
            <w:proofErr w:type="gramEnd"/>
          </w:p>
          <w:p w:rsidR="00F156C6" w:rsidRDefault="00F156C6">
            <w:pPr>
              <w:pStyle w:val="ConsPlusNormal"/>
            </w:pPr>
            <w:r>
              <w:t>инфузий;</w:t>
            </w:r>
          </w:p>
          <w:p w:rsidR="00F156C6" w:rsidRDefault="00F156C6">
            <w:pPr>
              <w:pStyle w:val="ConsPlusNormal"/>
            </w:pPr>
            <w:r>
              <w:t>суспензия для приема внутрь;</w:t>
            </w:r>
          </w:p>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J01F</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макролиды, линкозамиды и стрептограмины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J01FA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макролиды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азитромицин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инфузий;</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порошок для приготовления суспензии для приема внутрь (для детей);</w:t>
            </w:r>
          </w:p>
          <w:p w:rsidR="00F156C6" w:rsidRDefault="00F156C6">
            <w:pPr>
              <w:pStyle w:val="ConsPlusNormal"/>
            </w:pPr>
            <w:r>
              <w:t>порошок для приготовления суспензии пролонгированного действия для приема внутрь;</w:t>
            </w:r>
          </w:p>
          <w:p w:rsidR="00F156C6" w:rsidRDefault="00F156C6">
            <w:pPr>
              <w:pStyle w:val="ConsPlusNormal"/>
            </w:pPr>
            <w:r>
              <w:t>таблетки диспергируемые;</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джозамицин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диспергируемые;</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кларитромицин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капсулы;</w:t>
            </w:r>
          </w:p>
          <w:p w:rsidR="00F156C6" w:rsidRDefault="00F156C6">
            <w:pPr>
              <w:pStyle w:val="ConsPlusNormal"/>
            </w:pPr>
            <w:r>
              <w:t>лиофилизат для приготовления концентрата для приготовления раствора для инфузий;</w:t>
            </w:r>
          </w:p>
          <w:p w:rsidR="00F156C6" w:rsidRDefault="00F156C6">
            <w:pPr>
              <w:pStyle w:val="ConsPlusNormal"/>
            </w:pPr>
            <w:r>
              <w:t>лиофилизат для приготовления раствора для инфузий;</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J01FF</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линкозамиды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клиндамицин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внутримышечного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J01G</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аминогликозиды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J01GA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стрептомицины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стрептомицин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внутримышечного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J01GB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аминогликозиды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амикацин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инфузий и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гентамицин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 xml:space="preserve">порошок для приготовления раствора для </w:t>
            </w:r>
            <w:r>
              <w:lastRenderedPageBreak/>
              <w:t>внутримышечного введения;</w:t>
            </w:r>
          </w:p>
          <w:p w:rsidR="00F156C6" w:rsidRDefault="00F156C6">
            <w:pPr>
              <w:pStyle w:val="ConsPlusNormal"/>
            </w:pPr>
            <w:r>
              <w:t>раствор для внутривенного и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канамицин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тобрамицин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капсулы с порошком для ингаляций;</w:t>
            </w:r>
          </w:p>
          <w:p w:rsidR="00F156C6" w:rsidRDefault="00F156C6">
            <w:pPr>
              <w:pStyle w:val="ConsPlusNormal"/>
            </w:pPr>
            <w:r>
              <w:t>мазь глазная;</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ингаляций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J01M</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антибактериальные препараты, производные хинолона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J01MA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фторхинолоны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гатифлоксацин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левофлоксацин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раствор для инфузий;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ломефлоксацин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моксифлоксацин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раствор для инфузий;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офлоксацин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капли глазные и ушные;</w:t>
            </w:r>
          </w:p>
          <w:p w:rsidR="00F156C6" w:rsidRDefault="00F156C6">
            <w:pPr>
              <w:pStyle w:val="ConsPlusNormal"/>
            </w:pPr>
            <w:r>
              <w:t>мазь глазная;</w:t>
            </w:r>
          </w:p>
          <w:p w:rsidR="00F156C6" w:rsidRDefault="00F156C6">
            <w:pPr>
              <w:pStyle w:val="ConsPlusNormal"/>
            </w:pPr>
            <w:r>
              <w:t>раствор для инфузий;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 таблетки пролонгированного действия,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спарфлоксацин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ципрофлоксацин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капли глазные и ушные;</w:t>
            </w:r>
          </w:p>
          <w:p w:rsidR="00F156C6" w:rsidRDefault="00F156C6">
            <w:pPr>
              <w:pStyle w:val="ConsPlusNormal"/>
            </w:pPr>
            <w:r>
              <w:t>капли ушные;</w:t>
            </w:r>
          </w:p>
          <w:p w:rsidR="00F156C6" w:rsidRDefault="00F156C6">
            <w:pPr>
              <w:pStyle w:val="ConsPlusNormal"/>
            </w:pPr>
            <w:r>
              <w:t>концентрат для приготовления раствора для инфузий;</w:t>
            </w:r>
          </w:p>
          <w:p w:rsidR="00F156C6" w:rsidRDefault="00F156C6">
            <w:pPr>
              <w:pStyle w:val="ConsPlusNormal"/>
            </w:pPr>
            <w:r>
              <w:t>мазь глазная;</w:t>
            </w:r>
          </w:p>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J01XA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антибиотики гликопептидной структуры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ванкомицин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p w:rsidR="00F156C6" w:rsidRDefault="00F156C6">
            <w:pPr>
              <w:pStyle w:val="ConsPlusNormal"/>
            </w:pPr>
            <w:r>
              <w:t>порошок для приготовления раствора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J01XX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антибактериальные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линезолид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раствор для инфузий;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противогрибковые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J02A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противогрибковые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J02AA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антибиотики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амфотерицин 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нистатин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J02AC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триазола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вориконазол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лиофилизат для </w:t>
            </w:r>
            <w:r>
              <w:lastRenderedPageBreak/>
              <w:t>приготовления раствора для инфузий;</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флуконазол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J02AX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противогрибковые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каспофунгин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микафунгин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активные в отношении микобактерий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J04A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противотуберкулезные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J04AA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аминосалициловая кислота и ее производные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аминосалициловая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замедленного высвобождения для приема внутрь;</w:t>
            </w:r>
          </w:p>
          <w:p w:rsidR="00F156C6" w:rsidRDefault="00F156C6">
            <w:pPr>
              <w:pStyle w:val="ConsPlusNormal"/>
            </w:pPr>
            <w:r>
              <w:t>гранулы, покрытые кишечнорастворимой оболочкой;</w:t>
            </w:r>
          </w:p>
          <w:p w:rsidR="00F156C6" w:rsidRDefault="00F156C6">
            <w:pPr>
              <w:pStyle w:val="ConsPlusNormal"/>
            </w:pPr>
            <w:r>
              <w:t>гранулы, покрытые оболочкой для приема внутрь;</w:t>
            </w:r>
          </w:p>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инфузий;</w:t>
            </w:r>
          </w:p>
          <w:p w:rsidR="00F156C6" w:rsidRDefault="00F156C6">
            <w:pPr>
              <w:pStyle w:val="ConsPlusNormal"/>
            </w:pPr>
            <w:r>
              <w:t>таблетки, покрытые кишечнорастворимой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J04AB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антибиотики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капреомицин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 xml:space="preserve">порошок для приготовления раствора для внутривенного </w:t>
            </w:r>
            <w:r>
              <w:lastRenderedPageBreak/>
              <w:t>и внутримышечного введения;</w:t>
            </w:r>
          </w:p>
          <w:p w:rsidR="00F156C6" w:rsidRDefault="00F156C6">
            <w:pPr>
              <w:pStyle w:val="ConsPlusNormal"/>
            </w:pPr>
            <w:r>
              <w:t>порошок для приготовления раствора для инфузий и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рифабутин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рифампицин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инфузий;</w:t>
            </w:r>
          </w:p>
          <w:p w:rsidR="00F156C6" w:rsidRDefault="00F156C6">
            <w:pPr>
              <w:pStyle w:val="ConsPlusNormal"/>
            </w:pPr>
            <w:r>
              <w:t>лиофилизат для приготовления раствора для инъекций;</w:t>
            </w:r>
          </w:p>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циклосерин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J04AC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гидразиды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внутримышечного, ингаляционного и эндотрахеального введения;</w:t>
            </w:r>
          </w:p>
          <w:p w:rsidR="00F156C6" w:rsidRDefault="00F156C6">
            <w:pPr>
              <w:pStyle w:val="ConsPlusNormal"/>
            </w:pPr>
            <w:r>
              <w:t>раствор для инъекций;</w:t>
            </w:r>
          </w:p>
          <w:p w:rsidR="00F156C6" w:rsidRDefault="00F156C6">
            <w:pPr>
              <w:pStyle w:val="ConsPlusNormal"/>
            </w:pPr>
            <w:r>
              <w:t>раствор для инъекций и ингаляций;</w:t>
            </w:r>
          </w:p>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J04AD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тиокарбамида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протионамид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этионамид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J04AK</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противотуберкулезные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бедаквилин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пиразинамид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теризидон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тиоуреидоиминометилпиридиния перхлорат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этамбутол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J04AM</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комбинированные противотуберкулезные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ломефлоксацин + пиразинамид + этамбутол + пиридоксин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пиразинамид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пиразинамид + рифампицин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диспергируемые;</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пиразинамид + рифампицин + этамбутол + пиридоксин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рифампицин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пиразинамид + рифампицин + этамбутол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этамбутол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ломефлоксацин + пиразинамид + протионамид + этамбутол + пиридоксин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J04B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противолепрозные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J04BA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противолепрозные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дапсон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J05</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противовирусные препараты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J05A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противовирусные препараты прямого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J05AB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нуклеозиды и нуклеотиды, кроме ингибиторов обратной транскриптазы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ацикловир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местного и наружного применения;</w:t>
            </w:r>
          </w:p>
          <w:p w:rsidR="00F156C6" w:rsidRDefault="00F156C6">
            <w:pPr>
              <w:pStyle w:val="ConsPlusNormal"/>
            </w:pPr>
            <w:r>
              <w:t>крем для наружного применения;</w:t>
            </w:r>
          </w:p>
          <w:p w:rsidR="00F156C6" w:rsidRDefault="00F156C6">
            <w:pPr>
              <w:pStyle w:val="ConsPlusNormal"/>
            </w:pPr>
            <w:r>
              <w:t xml:space="preserve">лиофилизат для приготовления раствора для </w:t>
            </w:r>
            <w:r>
              <w:lastRenderedPageBreak/>
              <w:t>инфузий;</w:t>
            </w:r>
          </w:p>
          <w:p w:rsidR="00F156C6" w:rsidRDefault="00F156C6">
            <w:pPr>
              <w:pStyle w:val="ConsPlusNormal"/>
            </w:pPr>
            <w:r>
              <w:t>мазь глазная;</w:t>
            </w:r>
          </w:p>
          <w:p w:rsidR="00F156C6" w:rsidRDefault="00F156C6">
            <w:pPr>
              <w:pStyle w:val="ConsPlusNormal"/>
            </w:pPr>
            <w:r>
              <w:t>мазь для местного и наружного применения;</w:t>
            </w:r>
          </w:p>
          <w:p w:rsidR="00F156C6" w:rsidRDefault="00F156C6">
            <w:pPr>
              <w:pStyle w:val="ConsPlusNormal"/>
            </w:pPr>
            <w:r>
              <w:t>мазь для наружного применения;</w:t>
            </w:r>
          </w:p>
          <w:p w:rsidR="00F156C6" w:rsidRDefault="00F156C6">
            <w:pPr>
              <w:pStyle w:val="ConsPlusNormal"/>
            </w:pPr>
            <w:r>
              <w:t>порошок для приготовления раствора для инфузий;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валганцикловир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ганцикловир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рибавирин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суспензии для приема внутрь;</w:t>
            </w:r>
          </w:p>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J05AE</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ВИЧ-протеаз</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атазанавир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дарунавир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индинавир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нелфинавир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приема внутрь</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ритонавир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мягкие;</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саквинавир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симепревир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фосампренавир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приема внутрь;</w:t>
            </w:r>
          </w:p>
          <w:p w:rsidR="00F156C6" w:rsidRDefault="00F156C6">
            <w:pPr>
              <w:pStyle w:val="ConsPlusNormal"/>
            </w:pPr>
            <w:r>
              <w:t>таблетки, покрытые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J05AF</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нуклеозиды и нуклеотиды - ингибиторы обратной </w:t>
            </w:r>
            <w:r>
              <w:lastRenderedPageBreak/>
              <w:t>транскриптазы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абакавир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приема внутрь;</w:t>
            </w:r>
          </w:p>
          <w:p w:rsidR="00F156C6" w:rsidRDefault="00F156C6">
            <w:pPr>
              <w:pStyle w:val="ConsPlusNormal"/>
            </w:pPr>
            <w:r>
              <w:t xml:space="preserve">таблетки, покрытые </w:t>
            </w:r>
            <w:r>
              <w:lastRenderedPageBreak/>
              <w:t>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диданозин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кишечнорастворимые;</w:t>
            </w:r>
          </w:p>
          <w:p w:rsidR="00F156C6" w:rsidRDefault="00F156C6">
            <w:pPr>
              <w:pStyle w:val="ConsPlusNormal"/>
            </w:pPr>
            <w:r>
              <w:t>порошок для приготовления раствора для приема внутрь для детей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зидовудин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инфузий;</w:t>
            </w:r>
          </w:p>
          <w:p w:rsidR="00F156C6" w:rsidRDefault="00F156C6">
            <w:pPr>
              <w:pStyle w:val="ConsPlusNormal"/>
            </w:pPr>
            <w:r>
              <w:t>раствор для приема внутрь;</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ламивудин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приема внутрь;</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ставудин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порошок для приготовления раствора для приема внутрь</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телбивудин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тенофовир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фосфазид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энтекавир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J05AG</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ненуклеозидные ингибиторы обратной транскриптазы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невирапин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приема внутрь;</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этравирин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эфавиренз</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J05AH</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нейроаминидазы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осельтамивир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порошок для приготовления суспензии для приема внутрь</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J05AX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противовирусные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имидазолилэтанамид пентандиовой кислоты</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кагоцел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умифеновир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lastRenderedPageBreak/>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ралтегравир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энфувиртид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J05AR</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комбинированные противовирусные препараты для лечения ВИЧ-инфекции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абакавир + ламивудин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абакавир + ламивудин + зидовудин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зидовудин + ламивудин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лопинавир + ритонавир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приема внутрь;</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рилпивирин + тенофовир + эмтрицитабин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J06</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иммунные сыворотки и иммуноглобулины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J06A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иммунные сыворотки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J06AA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иммунные сыворотки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анатоксин дифтерийный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анатоксин дифтерийно-столбнячный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анатоксин столбнячный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антитоксин яда гадюки обыкновенной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сыворотка </w:t>
            </w:r>
            <w:proofErr w:type="gramStart"/>
            <w:r>
              <w:t>противоботули-ническая</w:t>
            </w:r>
            <w:proofErr w:type="gramEnd"/>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сыворотка противогангренозная поливалентная очищенная </w:t>
            </w:r>
            <w:proofErr w:type="gramStart"/>
            <w:r>
              <w:t>концентриро-ванная</w:t>
            </w:r>
            <w:proofErr w:type="gramEnd"/>
            <w:r>
              <w:t xml:space="preserve"> лошадиная жидкая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сыворотка </w:t>
            </w:r>
            <w:r>
              <w:lastRenderedPageBreak/>
              <w:t>противодифтерийная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сыворотка противостолбнячная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J06B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J06BA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иммуноглобулины, нормальные человеческие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 человека нормальный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J06BB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специфические иммуноглобулины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 антирабический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 против клещевого энцефалита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 противостолбнячный человека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 человека антирезус RHO(D)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раствор для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 человека противостафилококковый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паливизумаб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J06BC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иммуноглобулины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 антитимоцитарный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J07</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вакцины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вакцины в соответствии с национальным календарем профилактических прививок</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J07АL01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вакцины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вакцина пневмококковая поливалентная полисахаридная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и подкожного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противоопухолевые препараты и </w:t>
            </w:r>
            <w:r>
              <w:lastRenderedPageBreak/>
              <w:t>иммуномодуляторы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L01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противоопухолевые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алкилирующие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аналоги азотистого иприта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ифосфамид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введения;</w:t>
            </w:r>
          </w:p>
          <w:p w:rsidR="00F156C6" w:rsidRDefault="00F156C6">
            <w:pPr>
              <w:pStyle w:val="ConsPlusNormal"/>
            </w:pPr>
            <w:r>
              <w:t>порошок для приготовления раствора для инфузий;</w:t>
            </w:r>
          </w:p>
          <w:p w:rsidR="00F156C6" w:rsidRDefault="00F156C6">
            <w:pPr>
              <w:pStyle w:val="ConsPlusNormal"/>
            </w:pPr>
            <w:r>
              <w:t>порошок для приготовления раствора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бендамустин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концентрата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мелфалан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внутрисосудистого введения;</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хлорамбуцил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циклофосфамид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внутривенного введения;</w:t>
            </w:r>
          </w:p>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таблетки, покрытые сахарной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алкилсульфонаты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бусульфан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L01AD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нитрозомочевины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кармустин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ломустин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алкилирующие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дакарбазин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темозоломид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p w:rsidR="00F156C6" w:rsidRDefault="00F156C6">
            <w:pPr>
              <w:pStyle w:val="ConsPlusNormal"/>
            </w:pPr>
            <w:r>
              <w:t>капсулы</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антиметаболиты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L01BA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аналоги фолиевой кислоты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метотрексат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инъекций;</w:t>
            </w:r>
          </w:p>
          <w:p w:rsidR="00F156C6" w:rsidRDefault="00F156C6">
            <w:pPr>
              <w:pStyle w:val="ConsPlusNormal"/>
            </w:pPr>
            <w:r>
              <w:t>раствор для инъекций;</w:t>
            </w:r>
          </w:p>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пеметрексед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ралтитрексид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L01BB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аналоги пурина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меркаптопурин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неларабин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флударабин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введения;</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L01BC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аналоги пиримидина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азацитидин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суспензии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гемцитабин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капецитабин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фторурацил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 xml:space="preserve">раствор для </w:t>
            </w:r>
            <w:r>
              <w:lastRenderedPageBreak/>
              <w:t>внутрисосудистого введения;</w:t>
            </w:r>
          </w:p>
          <w:p w:rsidR="00F156C6" w:rsidRDefault="00F156C6">
            <w:pPr>
              <w:pStyle w:val="ConsPlusNormal"/>
            </w:pPr>
            <w:r>
              <w:t>раствор для внутрисосудистого и внутриполостного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цитарабин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алкалоиды растительного происхождения и другие природные вещества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L01CA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алкалоиды барвинка и их аналоги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винбластин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винкристин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винорелбин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концентрат для приготовления раствора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L01CB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подофиллотоксина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этопозид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концентрат для приготовления раствора для инфузий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L01CD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таксаны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доцетаксел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паклитаксел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суспензии для инфузий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противоопухолевые антибиотики и родственные соединения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L01DB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антрациклины и родственные соединения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даунорубицин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доксорубицин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введения;</w:t>
            </w:r>
          </w:p>
          <w:p w:rsidR="00F156C6" w:rsidRDefault="00F156C6">
            <w:pPr>
              <w:pStyle w:val="ConsPlusNormal"/>
            </w:pPr>
            <w:r>
              <w:t>концентрат для приготовления раствора для внутрисосудистого и внутрипузырного введения;</w:t>
            </w:r>
          </w:p>
          <w:p w:rsidR="00F156C6" w:rsidRDefault="00F156C6">
            <w:pPr>
              <w:pStyle w:val="ConsPlusNormal"/>
            </w:pPr>
            <w:r>
              <w:t>лиофилизат для приготовления раствора для внутрисосудистого и внутрипузырного введения;</w:t>
            </w:r>
          </w:p>
          <w:p w:rsidR="00F156C6" w:rsidRDefault="00F156C6">
            <w:pPr>
              <w:pStyle w:val="ConsPlusNormal"/>
            </w:pPr>
            <w:r>
              <w:t>раствор для внутрисосудистого и внутрипузырного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идарубицин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митоксантрон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и внутриплеврального введения;</w:t>
            </w:r>
          </w:p>
          <w:p w:rsidR="00F156C6" w:rsidRDefault="00F156C6">
            <w:pPr>
              <w:pStyle w:val="ConsPlusNormal"/>
            </w:pPr>
            <w:r>
              <w:t>концентрат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эпирубицин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и внутриполостного введения;</w:t>
            </w:r>
          </w:p>
          <w:p w:rsidR="00F156C6" w:rsidRDefault="00F156C6">
            <w:pPr>
              <w:pStyle w:val="ConsPlusNormal"/>
            </w:pPr>
            <w:r>
              <w:t>концентрат для приготовления раствора для внутрисосудистого и внутрипузырного введения;</w:t>
            </w:r>
          </w:p>
          <w:p w:rsidR="00F156C6" w:rsidRDefault="00F156C6">
            <w:pPr>
              <w:pStyle w:val="ConsPlusNormal"/>
            </w:pPr>
            <w:r>
              <w:t>лиофилизат для приготовления раствора для внутрисосудистого и внутрипузырного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L01DC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противоопухолевые антибиотики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блеомицин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митомицин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p w:rsidR="00F156C6" w:rsidRDefault="00F156C6">
            <w:pPr>
              <w:pStyle w:val="ConsPlusNormal"/>
            </w:pPr>
            <w:r>
              <w:t>порошок для приготовления раствора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другие противоопухолевые </w:t>
            </w:r>
            <w:r>
              <w:lastRenderedPageBreak/>
              <w:t>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L01XA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платины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карбоплатин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оксалиплатин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цисплатин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концентрат для приготовления раствора для инфузий и внутрибрюшинного введения;</w:t>
            </w:r>
          </w:p>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L01XB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метилгидразины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прокарбазин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L01XC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моноклональные антитела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бевацизумаб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ритуксимаб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трастузумаб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концентрата для приготовления раствора для инфузий;</w:t>
            </w:r>
          </w:p>
          <w:p w:rsidR="00F156C6" w:rsidRDefault="00F156C6">
            <w:pPr>
              <w:pStyle w:val="ConsPlusNormal"/>
            </w:pPr>
            <w:r>
              <w:t>лиофилизат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цетуксимаб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пертузумаб + трастузумаб (набор)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L01XE</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протеинкиназы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гефитиниб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вандетаниб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дазатиниб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ибрутиниб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иматиниб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нилотиниб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сорафениб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сунитиниб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эрлотиниб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вемурафениб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L01XX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противоопухолевые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аспарагиназа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гидроксикарбамид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бортезомиб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лиофилизат для приготовления раствора для внутривенного и подкожного введения;</w:t>
            </w:r>
          </w:p>
          <w:p w:rsidR="00F156C6" w:rsidRDefault="00F156C6">
            <w:pPr>
              <w:pStyle w:val="ConsPlusNormal"/>
            </w:pPr>
            <w:r>
              <w:t>лиофилизат для приготовления раствора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иринотекан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третиноин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эрибулин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противоопухолевые гормональные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L02A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и родственные соединения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L02AB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гестагены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медроксипрогестерон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внутримышечного введения;</w:t>
            </w:r>
          </w:p>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L02AE</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аналоги гонадотропин-рилизинг гормона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бусерелин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суспензии для внутримышечного введения пролонгированного действия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гозерелин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капсула для подкожного введения пролонгированного действия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лейпрорелин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лиофилизат для приготовления суспензии для внутримышечного и подкожного введения пролонгированного действия;</w:t>
            </w:r>
          </w:p>
          <w:p w:rsidR="00F156C6" w:rsidRDefault="00F156C6">
            <w:pPr>
              <w:pStyle w:val="ConsPlusNormal"/>
            </w:pPr>
            <w:r>
              <w:t>лиофилизат для приготовления суспензии для подкожного введения пролонгированного действия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трипторелин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лиофилизат для приготовления суспензии для внутримышечного введения</w:t>
            </w:r>
          </w:p>
          <w:p w:rsidR="00F156C6" w:rsidRDefault="00F156C6">
            <w:pPr>
              <w:pStyle w:val="ConsPlusNormal"/>
            </w:pPr>
            <w:r>
              <w:t>пролонгированного действия;</w:t>
            </w:r>
          </w:p>
          <w:p w:rsidR="00F156C6" w:rsidRDefault="00F156C6">
            <w:pPr>
              <w:pStyle w:val="ConsPlusNormal"/>
            </w:pPr>
            <w:r>
              <w:t>лиофилизат для приготовления суспензии для внутримышечного и подкожного введения пролонгированного действия;</w:t>
            </w:r>
          </w:p>
          <w:p w:rsidR="00F156C6" w:rsidRDefault="00F156C6">
            <w:pPr>
              <w:pStyle w:val="ConsPlusNormal"/>
            </w:pPr>
            <w:r>
              <w:t>раствор для подкожного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L02B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антагонисты гормонов и родственные соединения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L02BA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антиэстрогены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тамоксифен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lastRenderedPageBreak/>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фулвестрант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L02BB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антиандрогены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бикалутамид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флутамид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L02BG</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ароматазы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анастрозол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L02BХ</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антагонисты гормонов и родственные соединения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абиратерон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иммуностимуляторы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иммуностимуляторы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L03AA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колониестимулирующие факторы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филграстим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p w:rsidR="00F156C6" w:rsidRDefault="00F156C6">
            <w:pPr>
              <w:pStyle w:val="ConsPlusNormal"/>
            </w:pPr>
            <w:r>
              <w:t>раствор для подкожного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L03AB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интерфероны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интерферон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местного и наружного применения;</w:t>
            </w:r>
          </w:p>
          <w:p w:rsidR="00F156C6" w:rsidRDefault="00F156C6">
            <w:pPr>
              <w:pStyle w:val="ConsPlusNormal"/>
            </w:pPr>
            <w:r>
              <w:t>капли назальные;</w:t>
            </w:r>
          </w:p>
          <w:p w:rsidR="00F156C6" w:rsidRDefault="00F156C6">
            <w:pPr>
              <w:pStyle w:val="ConsPlusNormal"/>
            </w:pPr>
            <w:r>
              <w:t>лиофилизат для приготовления раствора для внутримышечного и подкожного введения;</w:t>
            </w:r>
          </w:p>
          <w:p w:rsidR="00F156C6" w:rsidRDefault="00F156C6">
            <w:pPr>
              <w:pStyle w:val="ConsPlusNormal"/>
            </w:pPr>
            <w:r>
              <w:t>лиофилизат для приготовления раствора для внутримышечного, субконъюнктивального введения и закапывания в глаз;</w:t>
            </w:r>
          </w:p>
          <w:p w:rsidR="00F156C6" w:rsidRDefault="00F156C6">
            <w:pPr>
              <w:pStyle w:val="ConsPlusNormal"/>
            </w:pPr>
            <w:r>
              <w:t>лиофилизат для приготовления раствора для интраназального введения;</w:t>
            </w:r>
          </w:p>
          <w:p w:rsidR="00F156C6" w:rsidRDefault="00F156C6">
            <w:pPr>
              <w:pStyle w:val="ConsPlusNormal"/>
            </w:pPr>
            <w:r>
              <w:t>лиофилизат для приготовления раствора для инъекций;</w:t>
            </w:r>
          </w:p>
          <w:p w:rsidR="00F156C6" w:rsidRDefault="00F156C6">
            <w:pPr>
              <w:pStyle w:val="ConsPlusNormal"/>
            </w:pPr>
            <w:r>
              <w:t>лиофилизат для приготовления раствора для инъекций и местного применения;</w:t>
            </w:r>
          </w:p>
          <w:p w:rsidR="00F156C6" w:rsidRDefault="00F156C6">
            <w:pPr>
              <w:pStyle w:val="ConsPlusNormal"/>
            </w:pPr>
            <w:r>
              <w:t>лиофилизат для приготовления суспензии для приема внутрь;</w:t>
            </w:r>
          </w:p>
          <w:p w:rsidR="00F156C6" w:rsidRDefault="00F156C6">
            <w:pPr>
              <w:pStyle w:val="ConsPlusNormal"/>
            </w:pPr>
            <w:r>
              <w:t xml:space="preserve">мазь для наружного и </w:t>
            </w:r>
            <w:r>
              <w:lastRenderedPageBreak/>
              <w:t>местного применения; раствор для внутримышечного,</w:t>
            </w:r>
          </w:p>
          <w:p w:rsidR="00F156C6" w:rsidRDefault="00F156C6">
            <w:pPr>
              <w:pStyle w:val="ConsPlusNormal"/>
            </w:pPr>
            <w:r>
              <w:t>субконъюнктивального введения и закапывания в глаз;</w:t>
            </w:r>
          </w:p>
          <w:p w:rsidR="00F156C6" w:rsidRDefault="00F156C6">
            <w:pPr>
              <w:pStyle w:val="ConsPlusNormal"/>
            </w:pPr>
            <w:r>
              <w:t>раствор для инъекций;</w:t>
            </w:r>
          </w:p>
          <w:p w:rsidR="00F156C6" w:rsidRDefault="00F156C6">
            <w:pPr>
              <w:pStyle w:val="ConsPlusNormal"/>
            </w:pPr>
            <w:r>
              <w:t>раствор для внутривенного и подкожного введения;</w:t>
            </w:r>
          </w:p>
          <w:p w:rsidR="00F156C6" w:rsidRDefault="00F156C6">
            <w:pPr>
              <w:pStyle w:val="ConsPlusNormal"/>
            </w:pPr>
            <w:r>
              <w:t>раствор для подкожного введения;</w:t>
            </w:r>
          </w:p>
          <w:p w:rsidR="00F156C6" w:rsidRDefault="00F156C6">
            <w:pPr>
              <w:pStyle w:val="ConsPlusNormal"/>
            </w:pPr>
            <w:r>
              <w:t>суппозитории ректальные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интерферон бета-1а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интерферон бета-1b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интерферон гамма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и подкожного введения;</w:t>
            </w:r>
          </w:p>
          <w:p w:rsidR="00F156C6" w:rsidRDefault="00F156C6">
            <w:pPr>
              <w:pStyle w:val="ConsPlusNormal"/>
            </w:pPr>
            <w:r>
              <w:t>лиофилизат для приготовления раствора для интраназального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пэгинтерферон альфа-2а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пэгинтерферон альфа-2b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цепэгинтерферон альфа-2b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L03AX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иммуностимуляторы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азоксимера бромид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 и местного применения;</w:t>
            </w:r>
          </w:p>
          <w:p w:rsidR="00F156C6" w:rsidRDefault="00F156C6">
            <w:pPr>
              <w:pStyle w:val="ConsPlusNormal"/>
            </w:pPr>
            <w:r>
              <w:t>суппозитории вагинальные и ректальные;</w:t>
            </w:r>
          </w:p>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вакцина для лечения рака мочевого пузыря БЦЖ</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лиофилизат для приготовления суспензии для внутрипузырного </w:t>
            </w:r>
            <w:r>
              <w:lastRenderedPageBreak/>
              <w:t>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глатирамера ацетат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глутамил-цистеинил-глицин динатрия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меглюмина акридонацетат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кишечнорастворимой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тилорон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иммунодепрессанты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L04A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иммунодепрессанты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L04AA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селективные иммунодепрессанты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абатацепт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лефлуномид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микофенолата мофетил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микофеноловая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кишечнорастворимой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натализумаб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терифлуномид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финголимод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эверолимус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диспергируемые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экулизумаб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L04AB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фактора некроза опухоли альфа (ФНО-альфа)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адалимумаб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голимумаб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инфликсимаб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p w:rsidR="00F156C6" w:rsidRDefault="00F156C6">
            <w:pPr>
              <w:pStyle w:val="ConsPlusNormal"/>
            </w:pPr>
            <w:r>
              <w:t>лиофилизат для приготовления концентрата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цертолизумаба пэгол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этанерцепт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раствор для подкожного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L04AC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интерлейкина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базиликсимаб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тоцилизумаб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устекинумаб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L04AD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кальциневрина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такролимус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пролонгированного действия;</w:t>
            </w:r>
          </w:p>
          <w:p w:rsidR="00F156C6" w:rsidRDefault="00F156C6">
            <w:pPr>
              <w:pStyle w:val="ConsPlusNormal"/>
            </w:pPr>
            <w:r>
              <w:t>концентрат для приготовления раствора для внутривенного введения;</w:t>
            </w:r>
          </w:p>
          <w:p w:rsidR="00F156C6" w:rsidRDefault="00F156C6">
            <w:pPr>
              <w:pStyle w:val="ConsPlusNormal"/>
            </w:pPr>
            <w:r>
              <w:t>мазь для наружного применения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циклоспорин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мягкие;</w:t>
            </w:r>
          </w:p>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приема внутрь</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L04AX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иммунодепрессанты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азатиоприн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леналидомид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костно-мышечная система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противовоспалительные и </w:t>
            </w:r>
            <w:r>
              <w:lastRenderedPageBreak/>
              <w:t>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M01A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нестероидные противовоспалительные и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M01AB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уксусной кислоты и родственные соединения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диклофенак</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капсулы;</w:t>
            </w:r>
          </w:p>
          <w:p w:rsidR="00F156C6" w:rsidRDefault="00F156C6">
            <w:pPr>
              <w:pStyle w:val="ConsPlusNormal"/>
            </w:pPr>
            <w:r>
              <w:t>капсулы кишечнорастворимые;</w:t>
            </w:r>
          </w:p>
          <w:p w:rsidR="00F156C6" w:rsidRDefault="00F156C6">
            <w:pPr>
              <w:pStyle w:val="ConsPlusNormal"/>
            </w:pPr>
            <w:r>
              <w:t>капсулы с модифицированным высвобождением;</w:t>
            </w:r>
          </w:p>
          <w:p w:rsidR="00F156C6" w:rsidRDefault="00F156C6">
            <w:pPr>
              <w:pStyle w:val="ConsPlusNormal"/>
            </w:pPr>
            <w:r>
              <w:t>раствор для внутримышечного введения;</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кишечнорастворимой пленочной оболочкой;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w:t>
            </w:r>
          </w:p>
          <w:p w:rsidR="00F156C6" w:rsidRDefault="00F156C6">
            <w:pPr>
              <w:pStyle w:val="ConsPlusNormal"/>
            </w:pPr>
            <w:r>
              <w:t>таблетки пролонгированного действия, покрытые кишечнорастворимой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модифицированным высвобождением</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кеторолак</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M01AC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оксикамы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лорноксикам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лиофилизат для приготовления раствора для </w:t>
            </w:r>
            <w:r>
              <w:lastRenderedPageBreak/>
              <w:t>внутривенного и внутримышечного введения;</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M01AE</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пропионовой кислоты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ибупрофен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наружного применения;</w:t>
            </w:r>
          </w:p>
          <w:p w:rsidR="00F156C6" w:rsidRDefault="00F156C6">
            <w:pPr>
              <w:pStyle w:val="ConsPlusNormal"/>
            </w:pPr>
            <w:r>
              <w:t>гранулы для приготовления раствора для приема внутрь;</w:t>
            </w:r>
          </w:p>
          <w:p w:rsidR="00F156C6" w:rsidRDefault="00F156C6">
            <w:pPr>
              <w:pStyle w:val="ConsPlusNormal"/>
            </w:pPr>
            <w:r>
              <w:t>капсулы;</w:t>
            </w:r>
          </w:p>
          <w:p w:rsidR="00F156C6" w:rsidRDefault="00F156C6">
            <w:pPr>
              <w:pStyle w:val="ConsPlusNormal"/>
            </w:pPr>
            <w:r>
              <w:t>крем для наружного применения;</w:t>
            </w:r>
          </w:p>
          <w:p w:rsidR="00F156C6" w:rsidRDefault="00F156C6">
            <w:pPr>
              <w:pStyle w:val="ConsPlusNormal"/>
            </w:pPr>
            <w:r>
              <w:t>мазь для наружного применения;</w:t>
            </w:r>
          </w:p>
          <w:p w:rsidR="00F156C6" w:rsidRDefault="00F156C6">
            <w:pPr>
              <w:pStyle w:val="ConsPlusNormal"/>
            </w:pPr>
            <w:r>
              <w:t>раствор для внутривенного введения;</w:t>
            </w:r>
          </w:p>
          <w:p w:rsidR="00F156C6" w:rsidRDefault="00F156C6">
            <w:pPr>
              <w:pStyle w:val="ConsPlusNormal"/>
            </w:pPr>
            <w:r>
              <w:t>суппозитории ректальные;</w:t>
            </w:r>
          </w:p>
          <w:p w:rsidR="00F156C6" w:rsidRDefault="00F156C6">
            <w:pPr>
              <w:pStyle w:val="ConsPlusNormal"/>
            </w:pPr>
            <w:r>
              <w:t>суппозитории ректальные (для детей);</w:t>
            </w:r>
          </w:p>
          <w:p w:rsidR="00F156C6" w:rsidRDefault="00F156C6">
            <w:pPr>
              <w:pStyle w:val="ConsPlusNormal"/>
            </w:pPr>
            <w:r>
              <w:t>суспензия для приема внутрь;</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кетопрофен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пролонгированного действия;</w:t>
            </w:r>
          </w:p>
          <w:p w:rsidR="00F156C6" w:rsidRDefault="00F156C6">
            <w:pPr>
              <w:pStyle w:val="ConsPlusNormal"/>
            </w:pPr>
            <w:r>
              <w:t>капсулы с модифицированным высвобождением;</w:t>
            </w:r>
          </w:p>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инфузий и внутримышечного введения;</w:t>
            </w:r>
          </w:p>
          <w:p w:rsidR="00F156C6" w:rsidRDefault="00F156C6">
            <w:pPr>
              <w:pStyle w:val="ConsPlusNormal"/>
            </w:pPr>
            <w:r>
              <w:t>суппозитории ректальные;</w:t>
            </w:r>
          </w:p>
          <w:p w:rsidR="00F156C6" w:rsidRDefault="00F156C6">
            <w:pPr>
              <w:pStyle w:val="ConsPlusNormal"/>
            </w:pPr>
            <w:r>
              <w:t>суппозитории ректальные (для детей);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w:t>
            </w:r>
          </w:p>
          <w:p w:rsidR="00F156C6" w:rsidRDefault="00F156C6">
            <w:pPr>
              <w:pStyle w:val="ConsPlusNormal"/>
            </w:pPr>
            <w:r>
              <w:t>таблетки с модифицированным высвобождением</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M01C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базисные противоревматические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M01CC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пеницилламин и подобные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пеницилламин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миорелаксанты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миорелаксанты периферического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M03AB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холина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суксаметония йодид и хлорид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M03AC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четвертичные аммониевые соединения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пипекурония бромид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рокурония бромид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M03AX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миорелаксанты периферического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ботулинический токсин типа 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ботулинический токсин типа A-гемагглютинин комплекс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лиофилизат для приготовления раствора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M03B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миорелаксанты центрального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M03BX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миорелаксанты центрального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баклофен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интратекального введения;</w:t>
            </w:r>
          </w:p>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тизанидин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с модифицированным высвобождением;</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противоподагрические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M04A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противоподагрические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M04AA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образования мочевой кислоты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аллопуринол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M05</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препараты для лечения </w:t>
            </w:r>
            <w:r>
              <w:lastRenderedPageBreak/>
              <w:t>заболеваний костей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M05B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влияющие на структуру и минерализацию костей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M05BA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бифосфонаты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алендроновая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золедроновая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инфузий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M05BX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влияющие на структуру и минерализацию костей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стронция ранелат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приема внутрь</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деносумаб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нервная система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анестетики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общей анестезии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N01AB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галогенированные углеводороды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галотан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жидкость для ингаляций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севофлуран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жидкость для ингаляций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N01AF</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барбитураты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тиопентал натрия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N01AH</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опиоидные анальгетики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тримеперидин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N01AX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общей анестезии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динитрогена оксид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газ сжатый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кетамин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натрия оксибутират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пропофол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эмульсия для внутривенного </w:t>
            </w:r>
            <w:r>
              <w:lastRenderedPageBreak/>
              <w:t>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N01B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местные анестетики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N01BA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эфиры аминобензойной кислоты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прокаин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N01BB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бупивакаин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интратекального введения;</w:t>
            </w:r>
          </w:p>
          <w:p w:rsidR="00F156C6" w:rsidRDefault="00F156C6">
            <w:pPr>
              <w:pStyle w:val="ConsPlusNormal"/>
            </w:pPr>
            <w:r>
              <w:t>раствор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ропивакаин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анальгетики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N02A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опиоиды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N02AA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алкалоиды опия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морфин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раствор для инъекций;</w:t>
            </w:r>
          </w:p>
          <w:p w:rsidR="00F156C6" w:rsidRDefault="00F156C6">
            <w:pPr>
              <w:pStyle w:val="ConsPlusNormal"/>
            </w:pPr>
            <w:r>
              <w:t>раствор для подкожного введения;</w:t>
            </w:r>
          </w:p>
          <w:p w:rsidR="00F156C6" w:rsidRDefault="00F156C6">
            <w:pPr>
              <w:pStyle w:val="ConsPlusNormal"/>
            </w:pPr>
            <w:r>
              <w:t>таблетки пролонгированного действия,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налоксон + оксикодон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пролонгированного действия,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N02AB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фенилпиперидина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фентанил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подъязычные;</w:t>
            </w:r>
          </w:p>
          <w:p w:rsidR="00F156C6" w:rsidRDefault="00F156C6">
            <w:pPr>
              <w:pStyle w:val="ConsPlusNormal"/>
            </w:pPr>
            <w:r>
              <w:t>трансдермальная терапевтическая система</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N02AЕ</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орипавина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бупренорфин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пластырь трансдермальный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N02AX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опиоиды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пропионилфенилэтоксиэтилпиперидин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защечные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трамадол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капсулы;</w:t>
            </w:r>
          </w:p>
          <w:p w:rsidR="00F156C6" w:rsidRDefault="00F156C6">
            <w:pPr>
              <w:pStyle w:val="ConsPlusNormal"/>
            </w:pPr>
            <w:r>
              <w:t>раствор для инъекций;</w:t>
            </w:r>
          </w:p>
          <w:p w:rsidR="00F156C6" w:rsidRDefault="00F156C6">
            <w:pPr>
              <w:pStyle w:val="ConsPlusNormal"/>
            </w:pPr>
            <w:r>
              <w:t>суппозитории ректальные;</w:t>
            </w:r>
          </w:p>
          <w:p w:rsidR="00F156C6" w:rsidRDefault="00F156C6">
            <w:pPr>
              <w:pStyle w:val="ConsPlusNormal"/>
            </w:pPr>
            <w:r>
              <w:t>таблетки;</w:t>
            </w:r>
          </w:p>
          <w:p w:rsidR="00F156C6" w:rsidRDefault="00F156C6">
            <w:pPr>
              <w:pStyle w:val="ConsPlusNormal"/>
            </w:pPr>
            <w:r>
              <w:t>таблетки пролонгированного действия,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N02B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анальгетики и антипиретики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N02BA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салициловая кислота и ее производные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ацетилсалициловая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 xml:space="preserve">таблетки, покрытые кишечнорастворимой </w:t>
            </w:r>
            <w:r>
              <w:lastRenderedPageBreak/>
              <w:t>оболочкой;</w:t>
            </w:r>
          </w:p>
          <w:p w:rsidR="00F156C6" w:rsidRDefault="00F156C6">
            <w:pPr>
              <w:pStyle w:val="ConsPlusNormal"/>
            </w:pPr>
            <w:r>
              <w:t>таблетки, покрытые кишечнорастворимой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N02BE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анилиды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парацетамол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раствор для инфузий;</w:t>
            </w:r>
          </w:p>
          <w:p w:rsidR="00F156C6" w:rsidRDefault="00F156C6">
            <w:pPr>
              <w:pStyle w:val="ConsPlusNormal"/>
            </w:pPr>
            <w:r>
              <w:t>сироп;</w:t>
            </w:r>
          </w:p>
          <w:p w:rsidR="00F156C6" w:rsidRDefault="00F156C6">
            <w:pPr>
              <w:pStyle w:val="ConsPlusNormal"/>
            </w:pPr>
            <w:r>
              <w:t>сироп (для детей);</w:t>
            </w:r>
          </w:p>
          <w:p w:rsidR="00F156C6" w:rsidRDefault="00F156C6">
            <w:pPr>
              <w:pStyle w:val="ConsPlusNormal"/>
            </w:pPr>
            <w:r>
              <w:t>суппозитории ректальные;</w:t>
            </w:r>
          </w:p>
          <w:p w:rsidR="00F156C6" w:rsidRDefault="00F156C6">
            <w:pPr>
              <w:pStyle w:val="ConsPlusNormal"/>
            </w:pPr>
            <w:r>
              <w:t>суппозитории ректальные (для детей);</w:t>
            </w:r>
          </w:p>
          <w:p w:rsidR="00F156C6" w:rsidRDefault="00F156C6">
            <w:pPr>
              <w:pStyle w:val="ConsPlusNormal"/>
            </w:pPr>
            <w:r>
              <w:t>суспензия для приема внутрь;</w:t>
            </w:r>
          </w:p>
          <w:p w:rsidR="00F156C6" w:rsidRDefault="00F156C6">
            <w:pPr>
              <w:pStyle w:val="ConsPlusNormal"/>
            </w:pPr>
            <w:r>
              <w:t>суспензия для приема внутрь (для детей);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противоэпилептические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противоэпилептические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N03AA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барбитураты и их производные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бензобарбитал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фенобарбитал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(для детей)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N03AB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гидантоина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фенитоин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N03AD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сукцинимида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этосуксимид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N03AE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бензодиазепина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клоназепам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N03AF</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карбоксамида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карбамазепин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p w:rsidR="00F156C6" w:rsidRDefault="00F156C6">
            <w:pPr>
              <w:pStyle w:val="ConsPlusNormal"/>
            </w:pPr>
            <w:r>
              <w:t>таблетки;</w:t>
            </w:r>
          </w:p>
          <w:p w:rsidR="00F156C6" w:rsidRDefault="00F156C6">
            <w:pPr>
              <w:pStyle w:val="ConsPlusNormal"/>
            </w:pPr>
            <w:r>
              <w:t>таблетки пролонгированного действия;</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окскарбазепин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приема внутрь;</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N03AG</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жирных кислот</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вальпроевая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пролонгированного действия;</w:t>
            </w:r>
          </w:p>
          <w:p w:rsidR="00F156C6" w:rsidRDefault="00F156C6">
            <w:pPr>
              <w:pStyle w:val="ConsPlusNormal"/>
            </w:pPr>
            <w:r>
              <w:t>капли для приема внутрь;</w:t>
            </w:r>
          </w:p>
          <w:p w:rsidR="00F156C6" w:rsidRDefault="00F156C6">
            <w:pPr>
              <w:pStyle w:val="ConsPlusNormal"/>
            </w:pPr>
            <w:r>
              <w:t>капсулы кишечнорастворимые;</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w:t>
            </w:r>
          </w:p>
          <w:p w:rsidR="00F156C6" w:rsidRDefault="00F156C6">
            <w:pPr>
              <w:pStyle w:val="ConsPlusNormal"/>
            </w:pPr>
            <w:r>
              <w:t>раствор для приема внутрь;</w:t>
            </w:r>
          </w:p>
          <w:p w:rsidR="00F156C6" w:rsidRDefault="00F156C6">
            <w:pPr>
              <w:pStyle w:val="ConsPlusNormal"/>
            </w:pPr>
            <w:r>
              <w:t>сироп;</w:t>
            </w:r>
          </w:p>
          <w:p w:rsidR="00F156C6" w:rsidRDefault="00F156C6">
            <w:pPr>
              <w:pStyle w:val="ConsPlusNormal"/>
            </w:pPr>
            <w:r>
              <w:t>сироп (для детей);</w:t>
            </w:r>
          </w:p>
          <w:p w:rsidR="00F156C6" w:rsidRDefault="00F156C6">
            <w:pPr>
              <w:pStyle w:val="ConsPlusNormal"/>
            </w:pPr>
            <w:r>
              <w:t>таблетки;</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пролонгированным высвобождением,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N03AX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противоэпилептические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лакосамид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леветирацетам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приема внутрь;</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прегабалин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топирамат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противопаркинсонические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N04A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антихолинергические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N04AA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третичные амины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бипериден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lastRenderedPageBreak/>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тригексифенидил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N04B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дофаминергические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N04BA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допа и ее производные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леводопа + бенсеразид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с модифицированным высвобождением;</w:t>
            </w:r>
          </w:p>
          <w:p w:rsidR="00F156C6" w:rsidRDefault="00F156C6">
            <w:pPr>
              <w:pStyle w:val="ConsPlusNormal"/>
            </w:pPr>
            <w:r>
              <w:t>таблетки;</w:t>
            </w:r>
          </w:p>
          <w:p w:rsidR="00F156C6" w:rsidRDefault="00F156C6">
            <w:pPr>
              <w:pStyle w:val="ConsPlusNormal"/>
            </w:pPr>
            <w:r>
              <w:t>таблетки диспергируемые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леводопа + карбидопа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N04BB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адамантана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амантадин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инфузий;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N04BC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агонисты дофаминовых рецепторов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пирибедил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с контролируемым высвобождением,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прамипексол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психотропные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антипсихотические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алифатические производные фенотиазина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левомепромазин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 и внутримышечного введения;</w:t>
            </w:r>
          </w:p>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хлорпромазин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пиперазиновые производные фенотиазина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перфеназин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трифлуоперазин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w:t>
            </w:r>
          </w:p>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флуфеназин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(масляный)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N05AC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пиперидиновые производные фенотиазина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перициазин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приема внутрь</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тиоридазин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N05AD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бутирофенона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галоперидол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раствор для внутримышечного введения (масляный);</w:t>
            </w:r>
          </w:p>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дроперидол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N05AE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индола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сертиндол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N05AF</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тиоксантена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зуклопентиксол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(масляный);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флупентиксол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(масляный);</w:t>
            </w:r>
          </w:p>
          <w:p w:rsidR="00F156C6" w:rsidRDefault="00F156C6">
            <w:pPr>
              <w:pStyle w:val="ConsPlusNormal"/>
            </w:pPr>
            <w:r>
              <w:t>таблетки, покрытые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N05AH</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диазепины, оксазепины и тиазепины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кветиапин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оланзапин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порошок для приготовления суспензии для внутримышечного введения;</w:t>
            </w:r>
          </w:p>
          <w:p w:rsidR="00F156C6" w:rsidRDefault="00F156C6">
            <w:pPr>
              <w:pStyle w:val="ConsPlusNormal"/>
            </w:pPr>
            <w:r>
              <w:t>таблетки;</w:t>
            </w:r>
          </w:p>
          <w:p w:rsidR="00F156C6" w:rsidRDefault="00F156C6">
            <w:pPr>
              <w:pStyle w:val="ConsPlusNormal"/>
            </w:pPr>
            <w:r>
              <w:t>таблетки диспергируемые;</w:t>
            </w:r>
          </w:p>
          <w:p w:rsidR="00F156C6" w:rsidRDefault="00F156C6">
            <w:pPr>
              <w:pStyle w:val="ConsPlusNormal"/>
            </w:pPr>
            <w:r>
              <w:t>таблетки для рассасывания;</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N05AL</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бензамиды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сульпирид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внутримышечного введения;</w:t>
            </w:r>
          </w:p>
          <w:p w:rsidR="00F156C6" w:rsidRDefault="00F156C6">
            <w:pPr>
              <w:pStyle w:val="ConsPlusNormal"/>
            </w:pPr>
            <w:r>
              <w:t>раствор для приема внутрь;</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антипсихотические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палиперидон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внутримышечного введения пролонгированного действия;</w:t>
            </w:r>
          </w:p>
          <w:p w:rsidR="00F156C6" w:rsidRDefault="00F156C6">
            <w:pPr>
              <w:pStyle w:val="ConsPlusNormal"/>
            </w:pPr>
            <w:r>
              <w:t>таблетки пролонгированного действия,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рисперидон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внутримышечного введения пролонгированного действия;</w:t>
            </w:r>
          </w:p>
          <w:p w:rsidR="00F156C6" w:rsidRDefault="00F156C6">
            <w:pPr>
              <w:pStyle w:val="ConsPlusNormal"/>
            </w:pPr>
            <w:r>
              <w:t>раствор для приема внутрь;</w:t>
            </w:r>
          </w:p>
          <w:p w:rsidR="00F156C6" w:rsidRDefault="00F156C6">
            <w:pPr>
              <w:pStyle w:val="ConsPlusNormal"/>
            </w:pPr>
            <w:r>
              <w:t>таблетки;</w:t>
            </w:r>
          </w:p>
          <w:p w:rsidR="00F156C6" w:rsidRDefault="00F156C6">
            <w:pPr>
              <w:pStyle w:val="ConsPlusNormal"/>
            </w:pPr>
            <w:r>
              <w:t>таблетки, диспергируемые в полости рта;</w:t>
            </w:r>
          </w:p>
          <w:p w:rsidR="00F156C6" w:rsidRDefault="00F156C6">
            <w:pPr>
              <w:pStyle w:val="ConsPlusNormal"/>
            </w:pPr>
            <w:r>
              <w:t>таблетки для рассасывания;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анксиолитики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N05BA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бензодиазепина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бромдигидрохлорфенилбензодиазепин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диазепам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лоразепам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оксазепам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N05BB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дифенилметана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гидроксизин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N05C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снотворные и седативные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N05CD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бензодиазепина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мидазолам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нитразепам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N05CF</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бензодиазепиноподобные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зопиклон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психоаналептики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антидепрессанты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неселективные ингибиторы обратного захвата моноаминов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амитриптилин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имипрамин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раствор для внутримышечного введения;</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кломипрамин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селективные ингибиторы обратного захвата серотонина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пароксетин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сертралин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lastRenderedPageBreak/>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флуоксетин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N06AX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антидепрессанты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агомелатин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пипофезин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с модифицированным высвобождением</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N06BC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ксантина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кофеин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p w:rsidR="00F156C6" w:rsidRDefault="00F156C6">
            <w:pPr>
              <w:pStyle w:val="ConsPlusNormal"/>
            </w:pPr>
            <w:r>
              <w:t>раствор для подкожного и субконъюнктивального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N06BX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психостимуляторы и ноотропные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винпоцетин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внутривенного введения;</w:t>
            </w:r>
          </w:p>
          <w:p w:rsidR="00F156C6" w:rsidRDefault="00F156C6">
            <w:pPr>
              <w:pStyle w:val="ConsPlusNormal"/>
            </w:pPr>
            <w:r>
              <w:t>раствор для инъекций;</w:t>
            </w:r>
          </w:p>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защечные;</w:t>
            </w:r>
          </w:p>
          <w:p w:rsidR="00F156C6" w:rsidRDefault="00F156C6">
            <w:pPr>
              <w:pStyle w:val="ConsPlusNormal"/>
            </w:pPr>
            <w:r>
              <w:t>таблетки подъязычные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метионилглутамилгистидилфенилаланилпролилглицилпролин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назальные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пирацетам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инфузий;</w:t>
            </w:r>
          </w:p>
          <w:p w:rsidR="00F156C6" w:rsidRDefault="00F156C6">
            <w:pPr>
              <w:pStyle w:val="ConsPlusNormal"/>
            </w:pPr>
            <w:r>
              <w:t>раствор для приема внутрь;</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N-карбамоилме-тил-4-</w:t>
            </w:r>
            <w:r>
              <w:lastRenderedPageBreak/>
              <w:t>фенил-2-пирролидон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церебролизин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цитиколин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приема внутрь</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полипептиды коры головного мозга скота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деменции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N06DA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антихолинэстеразные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галантамин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ривастигмин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трансдермальная терапевтическая система;</w:t>
            </w:r>
          </w:p>
          <w:p w:rsidR="00F156C6" w:rsidRDefault="00F156C6">
            <w:pPr>
              <w:pStyle w:val="ConsPlusNormal"/>
            </w:pPr>
            <w:r>
              <w:t>раствор для приема внутрь</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N06DX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деменции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мемантин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N07</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нервной системы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N07A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парасимпатомиметики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N07AA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антихолинэстеразные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неостигмина метилсульфат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пиридостигмина бромид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N07AX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парасимпатомиметики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холина альфосцерат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приема внутрь</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N07B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применяемые при зависимостях</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N07BB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применяемые при алкогольной зависимости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налтрексон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 xml:space="preserve">порошок для приготовления суспензии для </w:t>
            </w:r>
            <w:r>
              <w:lastRenderedPageBreak/>
              <w:t>внутримышечного введения пролонгированного действия;</w:t>
            </w:r>
          </w:p>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N07C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устранения головокружения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N07CA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устранения головокружения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бетагистин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капсулы;</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N07X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нервной системы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N07XX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препараты для лечения заболеваний нервной системы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инозин + никотинамид + рибофлавин + янтарная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 покрытые кишечнорастворимой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этилметилгидроксипиридина сукцинат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противопаразитарные препараты, инсектициды и репелленты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противопротозойные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амебиаза и других протозойных инфекций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P01AB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нитроимидазола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метронидазол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P01B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противомалярийные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P01BA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аминохинолины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гидроксихлорохин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P01BC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метанолхинолины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мефлохин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противогельминтные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P02B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трематодоза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P02BA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хинолина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празиквантел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P02C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нематодоза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P02CA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бензимидазола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мебендазол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P02CC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тетрагидропиримидина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пирантел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приема внутрь;</w:t>
            </w:r>
          </w:p>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P02CE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имидазотиазола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левамизол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уничтожения эктопаразитов, инсектициды и репелленты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уничтожения эктопаразитов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P03AX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препараты для уничтожения эктопаразитов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бензилбензоат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p w:rsidR="00F156C6" w:rsidRDefault="00F156C6">
            <w:pPr>
              <w:pStyle w:val="ConsPlusNormal"/>
            </w:pPr>
            <w:r>
              <w:t>эмульсия для наружного применения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дыхательная система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назальные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деконгестанты и другие препараты для местного применения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R01AA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адреномиметики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ксилометазолин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назальный;</w:t>
            </w:r>
          </w:p>
          <w:p w:rsidR="00F156C6" w:rsidRDefault="00F156C6">
            <w:pPr>
              <w:pStyle w:val="ConsPlusNormal"/>
            </w:pPr>
            <w:r>
              <w:t>капли назальные;</w:t>
            </w:r>
          </w:p>
          <w:p w:rsidR="00F156C6" w:rsidRDefault="00F156C6">
            <w:pPr>
              <w:pStyle w:val="ConsPlusNormal"/>
            </w:pPr>
            <w:r>
              <w:t>капли назальные (для детей);</w:t>
            </w:r>
          </w:p>
          <w:p w:rsidR="00F156C6" w:rsidRDefault="00F156C6">
            <w:pPr>
              <w:pStyle w:val="ConsPlusNormal"/>
            </w:pPr>
            <w:r>
              <w:t>спрей назальный;</w:t>
            </w:r>
          </w:p>
          <w:p w:rsidR="00F156C6" w:rsidRDefault="00F156C6">
            <w:pPr>
              <w:pStyle w:val="ConsPlusNormal"/>
            </w:pPr>
            <w:r>
              <w:t>спрей назальный дозированный;</w:t>
            </w:r>
          </w:p>
          <w:p w:rsidR="00F156C6" w:rsidRDefault="00F156C6">
            <w:pPr>
              <w:pStyle w:val="ConsPlusNormal"/>
            </w:pPr>
            <w:r>
              <w:t xml:space="preserve">спрей назальный </w:t>
            </w:r>
            <w:r>
              <w:lastRenderedPageBreak/>
              <w:t>дозированный (для детей)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R02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горла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R02A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горла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R02AA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антисептические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йод + калия йодид + глицерол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местного применения;</w:t>
            </w:r>
          </w:p>
          <w:p w:rsidR="00F156C6" w:rsidRDefault="00F156C6">
            <w:pPr>
              <w:pStyle w:val="ConsPlusNormal"/>
            </w:pPr>
            <w:r>
              <w:t>спрей для местного применения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обструктивных заболеваний дыхательных путей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адренергические средства для ингаляционного введения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R03AC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селективные</w:t>
            </w:r>
            <w:proofErr w:type="gramEnd"/>
            <w:r>
              <w:t xml:space="preserve"> бета 2-адреномиметики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сальбутамол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аэрозоль для ингаляций дозированный, активируемый вдохом;</w:t>
            </w:r>
          </w:p>
          <w:p w:rsidR="00F156C6" w:rsidRDefault="00F156C6">
            <w:pPr>
              <w:pStyle w:val="ConsPlusNormal"/>
            </w:pPr>
            <w:r>
              <w:t>капсулы для ингаляций;</w:t>
            </w:r>
          </w:p>
          <w:p w:rsidR="00F156C6" w:rsidRDefault="00F156C6">
            <w:pPr>
              <w:pStyle w:val="ConsPlusNormal"/>
            </w:pPr>
            <w:r>
              <w:t>порошок для ингаляций дозированный;</w:t>
            </w:r>
          </w:p>
          <w:p w:rsidR="00F156C6" w:rsidRDefault="00F156C6">
            <w:pPr>
              <w:pStyle w:val="ConsPlusNormal"/>
            </w:pPr>
            <w:r>
              <w:t>раствор для ингаляций;</w:t>
            </w:r>
          </w:p>
          <w:p w:rsidR="00F156C6" w:rsidRDefault="00F156C6">
            <w:pPr>
              <w:pStyle w:val="ConsPlusNormal"/>
            </w:pPr>
            <w:r>
              <w:t>таблетки пролонгированного действия, покрытые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формотерол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капсулы с порошком для ингаляций;</w:t>
            </w:r>
          </w:p>
          <w:p w:rsidR="00F156C6" w:rsidRDefault="00F156C6">
            <w:pPr>
              <w:pStyle w:val="ConsPlusNormal"/>
            </w:pPr>
            <w:r>
              <w:t>порошок для ингаляций дозированный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индакатерол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с порошком</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R03AK</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будесонид + формотерол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 с порошком для ингаляций набор;</w:t>
            </w:r>
          </w:p>
          <w:p w:rsidR="00F156C6" w:rsidRDefault="00F156C6">
            <w:pPr>
              <w:pStyle w:val="ConsPlusNormal"/>
            </w:pPr>
            <w:r>
              <w:t>порошок для ингаляций дозированный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беклометазон + формотерол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мометазон + формотерол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салметерол + </w:t>
            </w:r>
            <w:r>
              <w:lastRenderedPageBreak/>
              <w:t>флутиказон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 xml:space="preserve">аэрозоль для ингаляций </w:t>
            </w:r>
            <w:r>
              <w:lastRenderedPageBreak/>
              <w:t>дозированный;</w:t>
            </w:r>
          </w:p>
          <w:p w:rsidR="00F156C6" w:rsidRDefault="00F156C6">
            <w:pPr>
              <w:pStyle w:val="ConsPlusNormal"/>
            </w:pPr>
            <w:r>
              <w:t>порошок для ингаляций дозированный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R03AL</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адренергические средства в комбинации с антихолинергическими средствами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ипратропия бромид + фенотерол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раствор для ингаляций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средства для лечения обструктивных заболеваний дыхательных путей для ингаляционного введения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R03BA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глюкокортикоиды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беклометазон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аэрозоль для ингаляций дозированный, активируемый вдохом;</w:t>
            </w:r>
          </w:p>
          <w:p w:rsidR="00F156C6" w:rsidRDefault="00F156C6">
            <w:pPr>
              <w:pStyle w:val="ConsPlusNormal"/>
            </w:pPr>
            <w:r>
              <w:t>аэрозоль назальный дозированный;</w:t>
            </w:r>
          </w:p>
          <w:p w:rsidR="00F156C6" w:rsidRDefault="00F156C6">
            <w:pPr>
              <w:pStyle w:val="ConsPlusNormal"/>
            </w:pPr>
            <w:r>
              <w:t>спрей назальный дозированный;</w:t>
            </w:r>
          </w:p>
          <w:p w:rsidR="00F156C6" w:rsidRDefault="00F156C6">
            <w:pPr>
              <w:pStyle w:val="ConsPlusNormal"/>
            </w:pPr>
            <w:r>
              <w:t>суспензия для ингаляций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будесонид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капли назальные;</w:t>
            </w:r>
          </w:p>
          <w:p w:rsidR="00F156C6" w:rsidRDefault="00F156C6">
            <w:pPr>
              <w:pStyle w:val="ConsPlusNormal"/>
            </w:pPr>
            <w:r>
              <w:t>капсулы;</w:t>
            </w:r>
          </w:p>
          <w:p w:rsidR="00F156C6" w:rsidRDefault="00F156C6">
            <w:pPr>
              <w:pStyle w:val="ConsPlusNormal"/>
            </w:pPr>
            <w:r>
              <w:t>порошок для ингаляций дозированный;</w:t>
            </w:r>
          </w:p>
          <w:p w:rsidR="00F156C6" w:rsidRDefault="00F156C6">
            <w:pPr>
              <w:pStyle w:val="ConsPlusNormal"/>
            </w:pPr>
            <w:r>
              <w:t>раствор для ингаляций;</w:t>
            </w:r>
          </w:p>
          <w:p w:rsidR="00F156C6" w:rsidRDefault="00F156C6">
            <w:pPr>
              <w:pStyle w:val="ConsPlusNormal"/>
            </w:pPr>
            <w:r>
              <w:t>спрей назальный дозированный;</w:t>
            </w:r>
          </w:p>
          <w:p w:rsidR="00F156C6" w:rsidRDefault="00F156C6">
            <w:pPr>
              <w:pStyle w:val="ConsPlusNormal"/>
            </w:pPr>
            <w:r>
              <w:t>суспензия для ингаляций дозированная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R03BB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антихолинергические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ипратропия бромид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раствор для ингаляций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тиотропия бромид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с порошком для ингаляций;</w:t>
            </w:r>
          </w:p>
          <w:p w:rsidR="00F156C6" w:rsidRDefault="00F156C6">
            <w:pPr>
              <w:pStyle w:val="ConsPlusNormal"/>
            </w:pPr>
            <w:r>
              <w:t>раствор для ингаляций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гликопиррония бромид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с порошком для ингаляций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R03BC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противоаллергические средства, кроме глюкокортикоидов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кромоглициевая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капли глазные;</w:t>
            </w:r>
          </w:p>
          <w:p w:rsidR="00F156C6" w:rsidRDefault="00F156C6">
            <w:pPr>
              <w:pStyle w:val="ConsPlusNormal"/>
            </w:pPr>
            <w:r>
              <w:t>капсулы;</w:t>
            </w:r>
          </w:p>
          <w:p w:rsidR="00F156C6" w:rsidRDefault="00F156C6">
            <w:pPr>
              <w:pStyle w:val="ConsPlusNormal"/>
            </w:pPr>
            <w:r>
              <w:t>раствор для ингаляций;</w:t>
            </w:r>
          </w:p>
          <w:p w:rsidR="00F156C6" w:rsidRDefault="00F156C6">
            <w:pPr>
              <w:pStyle w:val="ConsPlusNormal"/>
            </w:pPr>
            <w:r>
              <w:t>спрей назальный дозированный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R03D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средства системного действия для лечения обструктивных заболеваний дыхательных путей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R03DA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ксантины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аминофиллин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раствор для внутримышечного введения;</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R03DC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блокаторы лейкотриеновых рецепторов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зафирлукаст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R03DX</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средства системного действия для лечения обструктивных заболеваний дыхательных путей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фенспирид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p w:rsidR="00F156C6" w:rsidRDefault="00F156C6">
            <w:pPr>
              <w:pStyle w:val="ConsPlusNormal"/>
            </w:pPr>
            <w:r>
              <w:t>таблетки, покрытые пленочной оболочкой; таблетки пролонгированного действия, покрытые пленочной оболочкой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омализумаб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R05</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противокашлевые препараты и средства для лечения простудных заболеваний</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R05C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отхаркивающие препараты, кроме комбинаций с противокашлевыми средствами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R05CB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муколитические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амброксол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пастилки;</w:t>
            </w:r>
          </w:p>
          <w:p w:rsidR="00F156C6" w:rsidRDefault="00F156C6">
            <w:pPr>
              <w:pStyle w:val="ConsPlusNormal"/>
            </w:pPr>
            <w:r>
              <w:t>раствор для инъекций;</w:t>
            </w:r>
          </w:p>
          <w:p w:rsidR="00F156C6" w:rsidRDefault="00F156C6">
            <w:pPr>
              <w:pStyle w:val="ConsPlusNormal"/>
            </w:pPr>
            <w:r>
              <w:t>раствор для приема внутрь;</w:t>
            </w:r>
          </w:p>
          <w:p w:rsidR="00F156C6" w:rsidRDefault="00F156C6">
            <w:pPr>
              <w:pStyle w:val="ConsPlusNormal"/>
            </w:pPr>
            <w:r>
              <w:t>раствор для приема внутрь и ингаляций;</w:t>
            </w:r>
          </w:p>
          <w:p w:rsidR="00F156C6" w:rsidRDefault="00F156C6">
            <w:pPr>
              <w:pStyle w:val="ConsPlusNormal"/>
            </w:pPr>
            <w:r>
              <w:t>сироп;</w:t>
            </w:r>
          </w:p>
          <w:p w:rsidR="00F156C6" w:rsidRDefault="00F156C6">
            <w:pPr>
              <w:pStyle w:val="ConsPlusNormal"/>
            </w:pPr>
            <w:r>
              <w:t>таблетки;</w:t>
            </w:r>
          </w:p>
          <w:p w:rsidR="00F156C6" w:rsidRDefault="00F156C6">
            <w:pPr>
              <w:pStyle w:val="ConsPlusNormal"/>
            </w:pPr>
            <w:r>
              <w:t>таблетки диспергируемые;</w:t>
            </w:r>
          </w:p>
          <w:p w:rsidR="00F156C6" w:rsidRDefault="00F156C6">
            <w:pPr>
              <w:pStyle w:val="ConsPlusNormal"/>
            </w:pPr>
            <w:r>
              <w:t>таблетки для рассасывания;</w:t>
            </w:r>
          </w:p>
          <w:p w:rsidR="00F156C6" w:rsidRDefault="00F156C6">
            <w:pPr>
              <w:pStyle w:val="ConsPlusNormal"/>
            </w:pPr>
            <w:r>
              <w:t>таблетки шипучие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ацетилцистеин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сиропа;</w:t>
            </w:r>
          </w:p>
          <w:p w:rsidR="00F156C6" w:rsidRDefault="00F156C6">
            <w:pPr>
              <w:pStyle w:val="ConsPlusNormal"/>
            </w:pPr>
            <w:r>
              <w:t>гранулы для приготовления раствора для приема внутрь;</w:t>
            </w:r>
          </w:p>
          <w:p w:rsidR="00F156C6" w:rsidRDefault="00F156C6">
            <w:pPr>
              <w:pStyle w:val="ConsPlusNormal"/>
            </w:pPr>
            <w:r>
              <w:lastRenderedPageBreak/>
              <w:t>порошок для приготовления раствора для приема внутрь;</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 и ингаляций;</w:t>
            </w:r>
          </w:p>
          <w:p w:rsidR="00F156C6" w:rsidRDefault="00F156C6">
            <w:pPr>
              <w:pStyle w:val="ConsPlusNormal"/>
            </w:pPr>
            <w:r>
              <w:t>раствор для приема внутрь;</w:t>
            </w:r>
          </w:p>
          <w:p w:rsidR="00F156C6" w:rsidRDefault="00F156C6">
            <w:pPr>
              <w:pStyle w:val="ConsPlusNormal"/>
            </w:pPr>
            <w:r>
              <w:t>сироп;</w:t>
            </w:r>
          </w:p>
          <w:p w:rsidR="00F156C6" w:rsidRDefault="00F156C6">
            <w:pPr>
              <w:pStyle w:val="ConsPlusNormal"/>
            </w:pPr>
            <w:r>
              <w:t>таблетки;</w:t>
            </w:r>
          </w:p>
          <w:p w:rsidR="00F156C6" w:rsidRDefault="00F156C6">
            <w:pPr>
              <w:pStyle w:val="ConsPlusNormal"/>
            </w:pPr>
            <w:r>
              <w:t>таблетки шипучие</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дорназа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ингаляций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R06</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R06A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R06AA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эфиры алкиламинов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дифенгидрамин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R06AC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замещенные этилендиамины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хлоропирамин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R06AE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пиперазина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цетиризин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раствор для приема внутрь;</w:t>
            </w:r>
          </w:p>
          <w:p w:rsidR="00F156C6" w:rsidRDefault="00F156C6">
            <w:pPr>
              <w:pStyle w:val="ConsPlusNormal"/>
            </w:pPr>
            <w:r>
              <w:t>сироп;</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R06AX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антигистаминные средства системного действия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лоратадин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p w:rsidR="00F156C6" w:rsidRDefault="00F156C6">
            <w:pPr>
              <w:pStyle w:val="ConsPlusNormal"/>
            </w:pPr>
            <w:r>
              <w:t>суспензия для приема внутрь;</w:t>
            </w:r>
          </w:p>
          <w:p w:rsidR="00F156C6" w:rsidRDefault="00F156C6">
            <w:pPr>
              <w:pStyle w:val="ConsPlusNormal"/>
            </w:pPr>
            <w:r>
              <w:t>таблетки</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R07</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дыхательной системы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R07A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дыхательной системы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R07AA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легочные сурфактанты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порактант альфа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эндотрахеального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сурфактант-БЛ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эмульсии для ингаляционного введения;</w:t>
            </w:r>
          </w:p>
          <w:p w:rsidR="00F156C6" w:rsidRDefault="00F156C6">
            <w:pPr>
              <w:pStyle w:val="ConsPlusNormal"/>
            </w:pPr>
            <w:r>
              <w:t>лиофилизат для приготовления эмульсии для эндотрахеального, эндобронхиального и ингаляционного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органы чувств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офтальмологические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антибиотики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тетрациклин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глазная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противоглаукомные препараты и миотические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S01EB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парасимпатомиметики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пилокарпин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S01EC</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карбоангидразы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ацетазоламид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дорзоламид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S1ED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бета-адреноблокаторы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тимолол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гель глазной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S01EX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противоглаукомные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бутил аминогидроксипропоксифеноксиметилметилоксадиазол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S01F</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мидриатические и циклоплегические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S01FA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антихолинэргические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тропикамид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S01H</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местные анестетики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S01HA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местные анестетики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оксибупрокаин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S01J</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диагностические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S01JA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красящие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флуоресцеин натрия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S01K</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используемые при хирургических вмешательствах в офтальмологии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S01KA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вискозоэластичные соединения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гипромеллоза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S01L</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средства, применяемые при заболеваниях сосудистой оболочки глаза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S01LA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средства, препятствующие новообразованию сосудов</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ранибизумаб</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внутриглазного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уха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S02A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S02AA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рифамицин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ушные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аллергены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V01A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аллергены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V01AA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аллергенов экстракт</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аллерген бактерий (туберкулезный рекомбинантный)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аллергены бактерий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внутрикожного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лечебные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V03A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лечебные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V03AB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антидоты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димеркаптопропансульфонат натрия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и подкожного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калий-железо гексацианоферрат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кальция тринатрия пентетат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 и ингаляций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карбоксим</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налоксон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натрия тиосульфат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протамина сульфат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раствор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цинка бисвинилимидазола диацетат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сугаммадекс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V03AC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железосвязывающие препараты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деферазирокс</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диспергируемые</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V03AE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гиперкалиемии и гиперфосфатемии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севеламер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V03AF</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дезинтоксикационные препараты для противоопухолевой терапии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кальция фолинат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раствор для внутривенного и внутримышечного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месна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V03AХ</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лечебные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дезоксирибонуклеиновая кислота плазмидная (сверхскрученная кольцевая двуцепочечная)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V06</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лечебное питание</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V06D</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продукты лечебного питания</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V06DD</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аминокислоты, включая комбинации с полипептидами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аминокислоты для парентерального питания</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аминокислоты и их смеси</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кетоаналоги аминокислот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V06DE</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аминокислоты, углеводы, минеральные вещества, витамины в комбинации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аминокислоты для парентерального питания + прочие препараты</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V07</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нелечебные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V07A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нелечебные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V07AB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растворители и разбавители, включая ирригационные растворы</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вода для инъекций</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растворитель для приготовления лекарственных форм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V08</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контрастные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V08A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рентгеноконтрастные средства, содержащие йод</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V08AA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водорастворимые нефротропные высокоосмолярные рентгеноконтрастные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натрия амидотризоат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V08AB</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водорастворимые нефротропные низкоосмолярные рентгеноконтрастные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йоверсол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внутриартериального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йогексол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йомепрол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внутрисосудистого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йопромид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V08B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рентгеноконтрастные средства, кроме </w:t>
            </w:r>
            <w:proofErr w:type="gramStart"/>
            <w:r>
              <w:t>йодсодержащих</w:t>
            </w:r>
            <w:proofErr w:type="gramEnd"/>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V08BA</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рентгеноконтрастные средства, содержащие бария сульфат</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бария сульфат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приема внутрь</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V08C</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контрастные средства для магнитно-резонансной томографии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V08CA</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парамагнитные контрастные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гадодиамид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гадобутрол</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гадоверсетамид</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раствор для внутривенного </w:t>
            </w:r>
            <w:r>
              <w:lastRenderedPageBreak/>
              <w:t>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гадоксетовая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гадопентетовая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гадобеновая кислота</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304"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V09</w:t>
            </w:r>
          </w:p>
        </w:tc>
        <w:tc>
          <w:tcPr>
            <w:tcW w:w="266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диагностические радиофармацевтические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меброфенин</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пентатех 99mTc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пирфотех 99mTc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технеция (99mTC) фитат</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66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технеция (99mTC) оксабифор</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V10</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терапевтические радиофармацевтические средства</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V10B</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радиофармацевтические средства для уменьшения боли при новообразованиях костной ткани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V10BX</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разные радиофармацевтические средства для уменьшения боли</w:t>
            </w:r>
          </w:p>
        </w:tc>
        <w:tc>
          <w:tcPr>
            <w:tcW w:w="226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стронция хлорид 89Sr</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bl>
    <w:p w:rsidR="00F156C6" w:rsidRDefault="00F156C6">
      <w:pPr>
        <w:pStyle w:val="ConsPlusNormal"/>
        <w:ind w:firstLine="540"/>
        <w:jc w:val="both"/>
      </w:pP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jc w:val="right"/>
        <w:outlineLvl w:val="1"/>
      </w:pPr>
      <w:r>
        <w:t>Приложение N 7</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плановый период</w:t>
      </w:r>
    </w:p>
    <w:p w:rsidR="00F156C6" w:rsidRDefault="00F156C6">
      <w:pPr>
        <w:pStyle w:val="ConsPlusNormal"/>
        <w:jc w:val="right"/>
      </w:pPr>
      <w:r>
        <w:lastRenderedPageBreak/>
        <w:t>2018 и 2019 годов</w:t>
      </w:r>
    </w:p>
    <w:p w:rsidR="00F156C6" w:rsidRDefault="00F156C6">
      <w:pPr>
        <w:pStyle w:val="ConsPlusNormal"/>
        <w:jc w:val="right"/>
      </w:pPr>
    </w:p>
    <w:p w:rsidR="00F156C6" w:rsidRDefault="00F156C6">
      <w:pPr>
        <w:pStyle w:val="ConsPlusNormal"/>
        <w:jc w:val="center"/>
      </w:pPr>
      <w:bookmarkStart w:id="42" w:name="Par6393"/>
      <w:bookmarkEnd w:id="42"/>
      <w:r>
        <w:t>ПЕРЕЧЕНЬ</w:t>
      </w:r>
    </w:p>
    <w:p w:rsidR="00F156C6" w:rsidRDefault="00F156C6">
      <w:pPr>
        <w:pStyle w:val="ConsPlusNormal"/>
        <w:jc w:val="center"/>
      </w:pPr>
      <w:r>
        <w:t>ЛЕКАРСТВЕННЫХ ПРЕПАРАТОВ, ОТПУСКАЕМЫХ НАСЕЛЕНИЮ</w:t>
      </w:r>
    </w:p>
    <w:p w:rsidR="00F156C6" w:rsidRDefault="00F156C6">
      <w:pPr>
        <w:pStyle w:val="ConsPlusNormal"/>
        <w:jc w:val="center"/>
      </w:pPr>
      <w:r>
        <w:t>В СООТВЕТСТВИИ С ПЕРЕЧНЕМ ГРУПП НАСЕЛЕНИЯ И КАТЕГОРИЙ</w:t>
      </w:r>
    </w:p>
    <w:p w:rsidR="00F156C6" w:rsidRDefault="00F156C6">
      <w:pPr>
        <w:pStyle w:val="ConsPlusNormal"/>
        <w:jc w:val="center"/>
      </w:pPr>
      <w:r>
        <w:t xml:space="preserve">ЗАБОЛЕВАНИЙ, ПРИ АМБУЛАТОРНОМ ЛЕЧЕНИИ КОТОРЫХ </w:t>
      </w:r>
      <w:proofErr w:type="gramStart"/>
      <w:r>
        <w:t>ЛЕКАРСТВЕННЫЕ</w:t>
      </w:r>
      <w:proofErr w:type="gramEnd"/>
    </w:p>
    <w:p w:rsidR="00F156C6" w:rsidRDefault="00F156C6">
      <w:pPr>
        <w:pStyle w:val="ConsPlusNormal"/>
        <w:jc w:val="center"/>
      </w:pPr>
      <w:r>
        <w:t>ПРЕПАРАТЫ И ИЗДЕЛИЯ МЕДИЦИНСКОГО НАЗНАЧЕНИЯ ОТПУСКАЮТСЯ</w:t>
      </w:r>
    </w:p>
    <w:p w:rsidR="00F156C6" w:rsidRDefault="00F156C6">
      <w:pPr>
        <w:pStyle w:val="ConsPlusNormal"/>
        <w:jc w:val="center"/>
      </w:pPr>
      <w:r>
        <w:t>ГРАЖДАНАМ ПО РЕЦЕПТАМ ВРАЧЕЙ БЕСПЛАТНО ЗА СЧЕТ СРЕДСТВ</w:t>
      </w:r>
    </w:p>
    <w:p w:rsidR="00F156C6" w:rsidRDefault="00F156C6">
      <w:pPr>
        <w:pStyle w:val="ConsPlusNormal"/>
        <w:jc w:val="center"/>
      </w:pPr>
      <w:r>
        <w:t>БЮДЖЕТА РЕСПУБЛИКИ БАШКОРТОСТАН</w:t>
      </w:r>
    </w:p>
    <w:p w:rsidR="00F156C6" w:rsidRDefault="00F156C6">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F156C6">
        <w:trPr>
          <w:jc w:val="center"/>
        </w:trPr>
        <w:tc>
          <w:tcPr>
            <w:tcW w:w="10147" w:type="dxa"/>
            <w:tcBorders>
              <w:left w:val="single" w:sz="24" w:space="0" w:color="CED3F1"/>
              <w:right w:val="single" w:sz="24" w:space="0" w:color="F4F3F8"/>
            </w:tcBorders>
            <w:shd w:val="clear" w:color="auto" w:fill="F4F3F8"/>
          </w:tcPr>
          <w:p w:rsidR="00F156C6" w:rsidRDefault="00F156C6">
            <w:pPr>
              <w:pStyle w:val="ConsPlusNormal"/>
              <w:jc w:val="center"/>
              <w:rPr>
                <w:color w:val="392C69"/>
              </w:rPr>
            </w:pPr>
            <w:r>
              <w:rPr>
                <w:color w:val="392C69"/>
              </w:rPr>
              <w:t>Список изменяющих документов</w:t>
            </w:r>
          </w:p>
          <w:p w:rsidR="00F156C6" w:rsidRDefault="00F156C6">
            <w:pPr>
              <w:pStyle w:val="ConsPlusNormal"/>
              <w:jc w:val="center"/>
              <w:rPr>
                <w:color w:val="392C69"/>
              </w:rPr>
            </w:pPr>
            <w:r>
              <w:rPr>
                <w:color w:val="392C69"/>
              </w:rPr>
              <w:t xml:space="preserve">(в ред. </w:t>
            </w:r>
            <w:hyperlink r:id="rId74" w:tooltip="Постановление Правительства РБ от 22.11.2017 N 545 &quot;О внесении изменений в Программу государственных гарантий бесплатного оказания гражданам медицинской помощи в Республике Башкортостан на 2017 год и плановый период 2018 и 2019 годов&quot;{КонсультантПлюс}" w:history="1">
              <w:r>
                <w:rPr>
                  <w:color w:val="0000FF"/>
                </w:rPr>
                <w:t>Постановления</w:t>
              </w:r>
            </w:hyperlink>
            <w:r>
              <w:rPr>
                <w:color w:val="392C69"/>
              </w:rPr>
              <w:t xml:space="preserve"> Правительства РБ от 22.11.2017 N 545)</w:t>
            </w:r>
          </w:p>
        </w:tc>
      </w:tr>
    </w:tbl>
    <w:p w:rsidR="00F156C6" w:rsidRDefault="00F156C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020"/>
        <w:gridCol w:w="2835"/>
        <w:gridCol w:w="2551"/>
        <w:gridCol w:w="2721"/>
      </w:tblGrid>
      <w:tr w:rsidR="00F156C6">
        <w:tc>
          <w:tcPr>
            <w:tcW w:w="1020"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Код</w:t>
            </w:r>
          </w:p>
          <w:p w:rsidR="00F156C6" w:rsidRDefault="00F156C6">
            <w:pPr>
              <w:pStyle w:val="ConsPlusNormal"/>
              <w:jc w:val="center"/>
            </w:pPr>
            <w:r>
              <w:t>АТХ</w:t>
            </w:r>
          </w:p>
        </w:tc>
        <w:tc>
          <w:tcPr>
            <w:tcW w:w="2835"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Анатомо-</w:t>
            </w:r>
          </w:p>
          <w:p w:rsidR="00F156C6" w:rsidRDefault="00F156C6">
            <w:pPr>
              <w:pStyle w:val="ConsPlusNormal"/>
              <w:jc w:val="center"/>
            </w:pPr>
            <w:r>
              <w:t>терапевтическо-</w:t>
            </w:r>
          </w:p>
          <w:p w:rsidR="00F156C6" w:rsidRDefault="00F156C6">
            <w:pPr>
              <w:pStyle w:val="ConsPlusNormal"/>
              <w:jc w:val="center"/>
            </w:pPr>
            <w:r>
              <w:t>химическая</w:t>
            </w:r>
          </w:p>
          <w:p w:rsidR="00F156C6" w:rsidRDefault="00F156C6">
            <w:pPr>
              <w:pStyle w:val="ConsPlusNormal"/>
              <w:jc w:val="center"/>
            </w:pPr>
            <w:r>
              <w:t>классификация (АТХ)</w:t>
            </w:r>
          </w:p>
        </w:tc>
        <w:tc>
          <w:tcPr>
            <w:tcW w:w="255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Лекарственные препараты</w:t>
            </w:r>
          </w:p>
        </w:tc>
        <w:tc>
          <w:tcPr>
            <w:tcW w:w="272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Лекарственные</w:t>
            </w:r>
          </w:p>
          <w:p w:rsidR="00F156C6" w:rsidRDefault="00F156C6">
            <w:pPr>
              <w:pStyle w:val="ConsPlusNormal"/>
              <w:jc w:val="center"/>
            </w:pPr>
            <w:r>
              <w:t>формы</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пищеварительный тракт и обмен веществ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связанных с нарушением кислотности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A02B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язвенной болезни желудка и двенадцатиперстной кишки и гастроэзофагальной рефлюксной болезни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A02BA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блокаторы H2-гистаминовых рецепторов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ранитидин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фамотидин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A02BC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протонового насоса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омепразол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кишечнорастворимые;</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lastRenderedPageBreak/>
              <w:t>лиофилизат для приготовления раствора для инфузий;</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эзомепразол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кишечнорастворимые;</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таблетки, покрытые кишечнорастворимой пленочной оболочкой;</w:t>
            </w:r>
          </w:p>
          <w:p w:rsidR="00F156C6" w:rsidRDefault="00F156C6">
            <w:pPr>
              <w:pStyle w:val="ConsPlusNormal"/>
            </w:pPr>
            <w:r>
              <w:t>таблетки,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A02BX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язвенной болезни желудка и двенадцатиперстной кишки и гастроэзофагальной рефлюксной болезни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висмута трикалия дицитрат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функциональных нарушений желудочно-кишечного тракта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A03A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функциональных нарушений кишечника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A03AA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синтетические антихолинергические средства, эфиры с третичной аминогруппой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мебеверин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платифиллин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A03AD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папаверин и его производные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дротаверин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A03B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белладонны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A03BA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алкалоиды белладонны, третичные амины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атропин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A03F</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стимуляторы моторики желудочно-кишечного тракта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A03FA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стимуляторы моторики желудочно-кишечного тракта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метоклопрамид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раствор для приема внутрь;</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A04</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противорвотные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A04A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противорвотные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A04AA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блокаторы серотониновых</w:t>
            </w:r>
          </w:p>
          <w:p w:rsidR="00F156C6" w:rsidRDefault="00F156C6">
            <w:pPr>
              <w:pStyle w:val="ConsPlusNormal"/>
            </w:pPr>
            <w:r>
              <w:t>5НТЗ-рецепторов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ондансетрон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сироп;</w:t>
            </w:r>
          </w:p>
          <w:p w:rsidR="00F156C6" w:rsidRDefault="00F156C6">
            <w:pPr>
              <w:pStyle w:val="ConsPlusNormal"/>
            </w:pPr>
            <w:r>
              <w:t>суппозитории ректальные;</w:t>
            </w:r>
          </w:p>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A05</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печени и желчевыводящих путей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A05A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желчевыводящих путей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A05AA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желчных кислот</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урсодезоксихолевая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суспензия для приема внутрь;</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A05B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печени, липотропные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A05BA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печени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фосфолипиды + глицирризиновая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внутривенного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A06</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слабительные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A06A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слабительные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A06AB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контактные слабительные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бисакодил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суппозитории ректальные;</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кишечнорастворимой сахарной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сеннозиды A и B</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A06AD</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осмотические слабительные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лактулоза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макрогол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приема внутрь;</w:t>
            </w:r>
          </w:p>
          <w:p w:rsidR="00F156C6" w:rsidRDefault="00F156C6">
            <w:pPr>
              <w:pStyle w:val="ConsPlusNormal"/>
            </w:pPr>
            <w:r>
              <w:t>порошок для приготовления раствора для приема внутрь</w:t>
            </w:r>
          </w:p>
          <w:p w:rsidR="00F156C6" w:rsidRDefault="00F156C6">
            <w:pPr>
              <w:pStyle w:val="ConsPlusNormal"/>
            </w:pPr>
            <w:r>
              <w:t>(для детей)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A07</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противодиарейные, кишечные противовоспалительные и противомикробные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A07B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адсорбирующие кишечные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A07BC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адсорбирующие кишечные препараты другие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смектит диоктаэдрический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приема внутрь</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A07D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снижающие моторику желудочно-кишечного тракта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A07DA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снижающие моторику желудочно-кишечного тракта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лоперамид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w:t>
            </w:r>
          </w:p>
          <w:p w:rsidR="00F156C6" w:rsidRDefault="00F156C6">
            <w:pPr>
              <w:pStyle w:val="ConsPlusNormal"/>
            </w:pPr>
            <w:r>
              <w:t>таблетки для рассасывания;</w:t>
            </w:r>
          </w:p>
          <w:p w:rsidR="00F156C6" w:rsidRDefault="00F156C6">
            <w:pPr>
              <w:pStyle w:val="ConsPlusNormal"/>
            </w:pPr>
            <w:r>
              <w:t>таблетки жевательные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A07E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кишечные противовоспалительные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A07EC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аминосалициловая кислота и аналогичные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сульфасалазин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кишечнорастворимой оболочкой;</w:t>
            </w:r>
          </w:p>
          <w:p w:rsidR="00F156C6" w:rsidRDefault="00F156C6">
            <w:pPr>
              <w:pStyle w:val="ConsPlusNormal"/>
            </w:pPr>
            <w:r>
              <w:t xml:space="preserve">таблетки, покрытые </w:t>
            </w:r>
            <w:r>
              <w:lastRenderedPageBreak/>
              <w:t>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месалазин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ректальная;</w:t>
            </w:r>
          </w:p>
          <w:p w:rsidR="00F156C6" w:rsidRDefault="00F156C6">
            <w:pPr>
              <w:pStyle w:val="ConsPlusNormal"/>
            </w:pPr>
            <w:r>
              <w:t>суппозитории ректальные;</w:t>
            </w:r>
          </w:p>
          <w:p w:rsidR="00F156C6" w:rsidRDefault="00F156C6">
            <w:pPr>
              <w:pStyle w:val="ConsPlusNormal"/>
            </w:pPr>
            <w:r>
              <w:t>таблетки, покрытые кишечнорастворимой пленочной оболочкой;</w:t>
            </w:r>
          </w:p>
          <w:p w:rsidR="00F156C6" w:rsidRDefault="00F156C6">
            <w:pPr>
              <w:pStyle w:val="ConsPlusNormal"/>
            </w:pPr>
            <w:r>
              <w:t>таблетки пролонгированного действия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A07F</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противодиарейные микроорганизмы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A07FA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противодиарейные микроорганизмы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бифидобактерии бифидум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приема внутрь и местного применения;</w:t>
            </w:r>
          </w:p>
          <w:p w:rsidR="00F156C6" w:rsidRDefault="00F156C6">
            <w:pPr>
              <w:pStyle w:val="ConsPlusNormal"/>
            </w:pPr>
            <w:r>
              <w:t>лиофилизат для приготовления суспензии для приема внутрь и местного применения;</w:t>
            </w:r>
          </w:p>
          <w:p w:rsidR="00F156C6" w:rsidRDefault="00F156C6">
            <w:pPr>
              <w:pStyle w:val="ConsPlusNormal"/>
            </w:pPr>
            <w:r>
              <w:t>порошок для приема внутрь;</w:t>
            </w:r>
          </w:p>
          <w:p w:rsidR="00F156C6" w:rsidRDefault="00F156C6">
            <w:pPr>
              <w:pStyle w:val="ConsPlusNormal"/>
            </w:pPr>
            <w:r>
              <w:t>порошок для приема внутрь и местного применения;</w:t>
            </w:r>
          </w:p>
          <w:p w:rsidR="00F156C6" w:rsidRDefault="00F156C6">
            <w:pPr>
              <w:pStyle w:val="ConsPlusNormal"/>
            </w:pPr>
            <w:r>
              <w:t>суппозитории вагинальные и ректальные;</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A09</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способствующие пищеварению, включая ферментные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A09A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способствующие пищеварению, включая ферментные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A09AA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ферментные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панкреатин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кишечнорастворимые;</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сахарного диабета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инсулины и их аналоги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деглудек</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инсулины короткого </w:t>
            </w:r>
            <w:r>
              <w:lastRenderedPageBreak/>
              <w:t>действия и их аналоги для инъекционного введения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инсулин аспарт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раствор для подкожного и </w:t>
            </w:r>
            <w:r>
              <w:lastRenderedPageBreak/>
              <w:t>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глулизин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лизпро</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растворимый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A10AC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инсулины средней продолжительности действия и их аналоги для инъекционного введения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инсулин-изофан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подкожного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A10AD</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инсулины средней продолжительности действия и их аналоги в комбинации с инсулинами короткого действия для инъекционного введения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аспарт двухфазный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двухфазный (человеческий генно-инженерный)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деглудек + инсулин аспарт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лизпро двухфазный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подкожного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A10AE</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инсулины длительного действия и их аналоги для инъекционного введения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гларгин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инсулин детемир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гипогликемические препараты, кроме инсулинов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бигуаниды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метформин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 xml:space="preserve">таблетки </w:t>
            </w:r>
            <w:r>
              <w:lastRenderedPageBreak/>
              <w:t>пролонгированного действия,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A10BB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сульфонилмочевины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глибенкламид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гликлазид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пролонгированного действия;</w:t>
            </w:r>
          </w:p>
          <w:p w:rsidR="00F156C6" w:rsidRDefault="00F156C6">
            <w:pPr>
              <w:pStyle w:val="ConsPlusNormal"/>
            </w:pPr>
            <w:r>
              <w:t>таблетки с модифицированным высвобождением</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A10BD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комбинация сахароснижающих препаратов для перорального приема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метформин + глибенкламид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A10BG</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тиазолидиндионы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росиглитазон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A10BH</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дипептидилпептидазы-4 (ДПП-4)</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алоглиптин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вилдаглиптин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линаглиптин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саксаглиптин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ситаглиптин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A10BX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гипогликемические препараты, кроме инсулинов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дапаглифлозин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репаглинид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лираглутид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лекарственные препараты для лечения сахарного диабета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A10X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лекарственные препараты для лечения сахарного диабета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эксенатид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A11C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витамины A и D, включая их комбинации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A11CA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A</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ретинол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капли для приема внутрь и наружного применения;</w:t>
            </w:r>
          </w:p>
          <w:p w:rsidR="00F156C6" w:rsidRDefault="00F156C6">
            <w:pPr>
              <w:pStyle w:val="ConsPlusNormal"/>
            </w:pPr>
            <w:r>
              <w:t>капсулы;</w:t>
            </w:r>
          </w:p>
          <w:p w:rsidR="00F156C6" w:rsidRDefault="00F156C6">
            <w:pPr>
              <w:pStyle w:val="ConsPlusNormal"/>
            </w:pPr>
            <w:r>
              <w:t>мазь для наружного применения;</w:t>
            </w:r>
          </w:p>
          <w:p w:rsidR="00F156C6" w:rsidRDefault="00F156C6">
            <w:pPr>
              <w:pStyle w:val="ConsPlusNormal"/>
            </w:pPr>
            <w:r>
              <w:t>раствор для приема внутрь;</w:t>
            </w:r>
          </w:p>
          <w:p w:rsidR="00F156C6" w:rsidRDefault="00F156C6">
            <w:pPr>
              <w:pStyle w:val="ConsPlusNormal"/>
            </w:pPr>
            <w:r>
              <w:t>раствор для приема внутрь и наружного применения (масляный)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A11CC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D и его аналоги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альфакальцидол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капсулы;</w:t>
            </w:r>
          </w:p>
          <w:p w:rsidR="00F156C6" w:rsidRDefault="00F156C6">
            <w:pPr>
              <w:pStyle w:val="ConsPlusNormal"/>
            </w:pPr>
            <w:r>
              <w:t>раствор для внутривенного введения;</w:t>
            </w:r>
          </w:p>
          <w:p w:rsidR="00F156C6" w:rsidRDefault="00F156C6">
            <w:pPr>
              <w:pStyle w:val="ConsPlusNormal"/>
            </w:pPr>
            <w:r>
              <w:t>раствор для приема внутрь</w:t>
            </w:r>
          </w:p>
          <w:p w:rsidR="00F156C6" w:rsidRDefault="00F156C6">
            <w:pPr>
              <w:pStyle w:val="ConsPlusNormal"/>
            </w:pPr>
            <w:r>
              <w:t>(в масле);</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кальцитриол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колекальциферол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раствор для приема внутрь</w:t>
            </w:r>
          </w:p>
          <w:p w:rsidR="00F156C6" w:rsidRDefault="00F156C6">
            <w:pPr>
              <w:pStyle w:val="ConsPlusNormal"/>
            </w:pPr>
            <w:r>
              <w:t>(масляный)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A11D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B1 и его комбинации с витаминами B6 и B12</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A11DA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B1</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тиамин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A11G</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аскорбиновая кислота (витамин C), включая комбинации с другими средствами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A11GA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аскорбиновая кислота (витамин C)</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аскорбиновая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капли для приема внутрь;</w:t>
            </w:r>
          </w:p>
          <w:p w:rsidR="00F156C6" w:rsidRDefault="00F156C6">
            <w:pPr>
              <w:pStyle w:val="ConsPlusNormal"/>
            </w:pPr>
            <w:r>
              <w:t>капсулы пролонгированного действия;</w:t>
            </w:r>
          </w:p>
          <w:p w:rsidR="00F156C6" w:rsidRDefault="00F156C6">
            <w:pPr>
              <w:pStyle w:val="ConsPlusNormal"/>
            </w:pPr>
            <w:r>
              <w:t>порошок для приготовления раствора для приема внутрь;</w:t>
            </w:r>
          </w:p>
          <w:p w:rsidR="00F156C6" w:rsidRDefault="00F156C6">
            <w:pPr>
              <w:pStyle w:val="ConsPlusNormal"/>
            </w:pPr>
            <w:r>
              <w:t>порошок для приема внутрь;</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A11H</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витаминные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A11HA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витаминные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пиридоксин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минеральные добавки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A12A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кальция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A12AA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кальция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кальция глюконат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A12AX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кальция в комбинации с другими препаратами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кальция карбонат + колекальциферол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жевательные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A12C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минеральные добавки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A12CX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минеральные вещества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калия и магния аспарагинат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A14</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анаболические средства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A14A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анаболические стероиды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A14AB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эстрена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нандролон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w:t>
            </w:r>
          </w:p>
          <w:p w:rsidR="00F156C6" w:rsidRDefault="00F156C6">
            <w:pPr>
              <w:pStyle w:val="ConsPlusNormal"/>
            </w:pPr>
            <w:r>
              <w:t>(масляный)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A16</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желудочно-кишечного тракта и нарушений обмена веществ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A16A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желудочно-кишечного тракта и нарушений обмена веществ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A16AA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аминокислоты и их производные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адеметионин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кишечнорастворимой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A16AX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препараты для лечения заболеваний желудочно-кишечного тракта и нарушений обмена веществ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сапроптерин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диспергируемые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миглустат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нитизинон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тиоктовая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концентрат для приготовления раствора для внутривенного введения;</w:t>
            </w:r>
          </w:p>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кровь и система кроветворения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антитромботические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антитромботические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B01AA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антагонисты</w:t>
            </w:r>
          </w:p>
          <w:p w:rsidR="00F156C6" w:rsidRDefault="00F156C6">
            <w:pPr>
              <w:pStyle w:val="ConsPlusNormal"/>
            </w:pPr>
            <w:r>
              <w:t>витамина K</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варфарин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B01AB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группа гепарина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гепарин натрия</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p w:rsidR="00F156C6" w:rsidRDefault="00F156C6">
            <w:pPr>
              <w:pStyle w:val="ConsPlusNormal"/>
            </w:pPr>
            <w:r>
              <w:t>раствор для инъекций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эноксапарин натрия</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p w:rsidR="00F156C6" w:rsidRDefault="00F156C6">
            <w:pPr>
              <w:pStyle w:val="ConsPlusNormal"/>
            </w:pPr>
            <w:r>
              <w:t>раствор для подкожного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B01AC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антиагреганты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дипиридамол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клопидогрел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тикагрелор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илопрост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ингаляций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B01AE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прямые ингибиторы тромбина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дабигатрана этексилат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B01AX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антикоагулянты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апиксабан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таблетки, покрытые </w:t>
            </w:r>
            <w:r>
              <w:lastRenderedPageBreak/>
              <w:t>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ароксабан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гемостатические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B02A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антифибринолитические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B02AA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аминокислоты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транексамовая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B02AB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протеиназ плазмы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апротинин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B02B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K и другие гемостатики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B02BC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местные гемостатики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фибриноген + тромбин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губка</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антиингибиторный коагулянтный комплекс</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мороктоког альфа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нонаког альфа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октоког альфа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 свертывания</w:t>
            </w:r>
          </w:p>
          <w:p w:rsidR="00F156C6" w:rsidRDefault="00F156C6">
            <w:pPr>
              <w:pStyle w:val="ConsPlusNormal"/>
            </w:pPr>
            <w:r>
              <w:t>крови VII</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 свертывания</w:t>
            </w:r>
          </w:p>
          <w:p w:rsidR="00F156C6" w:rsidRDefault="00F156C6">
            <w:pPr>
              <w:pStyle w:val="ConsPlusNormal"/>
            </w:pPr>
            <w:r>
              <w:t>крови VIII</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дисперсии для внутривенного введения с пролонгированным высвобождением;</w:t>
            </w:r>
          </w:p>
          <w:p w:rsidR="00F156C6" w:rsidRDefault="00F156C6">
            <w:pPr>
              <w:pStyle w:val="ConsPlusNormal"/>
            </w:pPr>
            <w:r>
              <w:t xml:space="preserve">лиофилизат для </w:t>
            </w:r>
            <w:r>
              <w:lastRenderedPageBreak/>
              <w:t>приготовления раствора для внутривенного введения;</w:t>
            </w:r>
          </w:p>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инфузий (замороженный)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 свертывания</w:t>
            </w:r>
          </w:p>
          <w:p w:rsidR="00F156C6" w:rsidRDefault="00F156C6">
            <w:pPr>
              <w:pStyle w:val="ConsPlusNormal"/>
            </w:pPr>
            <w:r>
              <w:t>крови IX</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лиофилизат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факторы свертывания крови II, VII, IX, X в комбинации (протромбиновый комплекс)</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факторы свертывания</w:t>
            </w:r>
          </w:p>
          <w:p w:rsidR="00F156C6" w:rsidRDefault="00F156C6">
            <w:pPr>
              <w:pStyle w:val="ConsPlusNormal"/>
            </w:pPr>
            <w:r>
              <w:t>крови II, IX и X в комбинации</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фактор свертывания крови VIII + фактор Виллебранда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эптаког альфа (</w:t>
            </w:r>
            <w:proofErr w:type="gramStart"/>
            <w:r>
              <w:t>активированный</w:t>
            </w:r>
            <w:proofErr w:type="gramEnd"/>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B02BX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системные гемостатики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ромиплостим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этамзилат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раствор для инъекций и наружного применения;</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антианемические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B03A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железа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B03BA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пероральные препараты трехвалентного железа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железа</w:t>
            </w:r>
          </w:p>
          <w:p w:rsidR="00F156C6" w:rsidRDefault="00F156C6">
            <w:pPr>
              <w:pStyle w:val="ConsPlusNormal"/>
            </w:pPr>
            <w:r>
              <w:t>(III) гидроксид полимальтозат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раствор для приема внутрь;</w:t>
            </w:r>
          </w:p>
          <w:p w:rsidR="00F156C6" w:rsidRDefault="00F156C6">
            <w:pPr>
              <w:pStyle w:val="ConsPlusNormal"/>
            </w:pPr>
            <w:r>
              <w:lastRenderedPageBreak/>
              <w:t>сироп;</w:t>
            </w:r>
          </w:p>
          <w:p w:rsidR="00F156C6" w:rsidRDefault="00F156C6">
            <w:pPr>
              <w:pStyle w:val="ConsPlusNormal"/>
            </w:pPr>
            <w:r>
              <w:t>таблетки жевательные</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B03AC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парентеральные препараты трехвалентного железа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железа</w:t>
            </w:r>
          </w:p>
          <w:p w:rsidR="00F156C6" w:rsidRDefault="00F156C6">
            <w:pPr>
              <w:pStyle w:val="ConsPlusNormal"/>
            </w:pPr>
            <w:r>
              <w:t>(III) гидроксида сахарозный комплекс</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железа карбоксимальтозат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B03B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B12 и фолиевая кислота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B03BA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витамин B12 (цианокобаламин и его аналоги)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цианокобаламин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B03BB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фолиевая кислота</w:t>
            </w:r>
          </w:p>
          <w:p w:rsidR="00F156C6" w:rsidRDefault="00F156C6">
            <w:pPr>
              <w:pStyle w:val="ConsPlusNormal"/>
            </w:pPr>
            <w:r>
              <w:t>и ее производные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фолиевая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B03X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антианемические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B03XA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антианемические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дарбэпоэтин альфа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метоксиполи-</w:t>
            </w:r>
          </w:p>
          <w:p w:rsidR="00F156C6" w:rsidRDefault="00F156C6">
            <w:pPr>
              <w:pStyle w:val="ConsPlusNormal"/>
            </w:pPr>
            <w:r>
              <w:t>этиленгликоль-</w:t>
            </w:r>
          </w:p>
          <w:p w:rsidR="00F156C6" w:rsidRDefault="00F156C6">
            <w:pPr>
              <w:pStyle w:val="ConsPlusNormal"/>
            </w:pPr>
            <w:r>
              <w:t>эпоэтин бета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эпоэтин альфа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эпоэтин бета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подкожного введения;</w:t>
            </w:r>
          </w:p>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раствор для внутривенного и подкожного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B05B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растворы для внутривенного введения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B05BB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растворы, влияющие на водно-электролитный баланс</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декстроза + калия хлорид + натрия хлорид + натрия цитрат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приема внутрь;</w:t>
            </w:r>
          </w:p>
          <w:p w:rsidR="00F156C6" w:rsidRDefault="00F156C6">
            <w:pPr>
              <w:pStyle w:val="ConsPlusNormal"/>
            </w:pPr>
            <w:r>
              <w:t>порошок для приготовления раствора для приема внутрь</w:t>
            </w:r>
          </w:p>
          <w:p w:rsidR="00F156C6" w:rsidRDefault="00F156C6">
            <w:pPr>
              <w:pStyle w:val="ConsPlusNormal"/>
            </w:pPr>
            <w:r>
              <w:t>(для детей)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сердечно-сосудистая</w:t>
            </w:r>
            <w:proofErr w:type="gramEnd"/>
            <w:r>
              <w:t xml:space="preserve"> система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C01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сердца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сердечные гликозиды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гликозиды наперстянки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дигоксин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w:t>
            </w:r>
          </w:p>
          <w:p w:rsidR="00F156C6" w:rsidRDefault="00F156C6">
            <w:pPr>
              <w:pStyle w:val="ConsPlusNormal"/>
            </w:pPr>
            <w:r>
              <w:t>таблетки</w:t>
            </w:r>
          </w:p>
          <w:p w:rsidR="00F156C6" w:rsidRDefault="00F156C6">
            <w:pPr>
              <w:pStyle w:val="ConsPlusNormal"/>
            </w:pPr>
            <w:r>
              <w:t>(для детей)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антиаритмические препараты,</w:t>
            </w:r>
          </w:p>
          <w:p w:rsidR="00F156C6" w:rsidRDefault="00F156C6">
            <w:pPr>
              <w:pStyle w:val="ConsPlusNormal"/>
            </w:pPr>
            <w:r>
              <w:t>классы I и III</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антиаритмические препараты, класс IA</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прокаинамид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C01BB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антиаритмические препараты, класс IB</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лидокаин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местного применения;</w:t>
            </w:r>
          </w:p>
          <w:p w:rsidR="00F156C6" w:rsidRDefault="00F156C6">
            <w:pPr>
              <w:pStyle w:val="ConsPlusNormal"/>
            </w:pPr>
            <w:r>
              <w:t>капли глазные;</w:t>
            </w:r>
          </w:p>
          <w:p w:rsidR="00F156C6" w:rsidRDefault="00F156C6">
            <w:pPr>
              <w:pStyle w:val="ConsPlusNormal"/>
            </w:pPr>
            <w:r>
              <w:t>раствор для внутривенного введения;</w:t>
            </w:r>
          </w:p>
          <w:p w:rsidR="00F156C6" w:rsidRDefault="00F156C6">
            <w:pPr>
              <w:pStyle w:val="ConsPlusNormal"/>
            </w:pPr>
            <w:r>
              <w:t>раствор для инъекций;</w:t>
            </w:r>
          </w:p>
          <w:p w:rsidR="00F156C6" w:rsidRDefault="00F156C6">
            <w:pPr>
              <w:pStyle w:val="ConsPlusNormal"/>
            </w:pPr>
            <w:r>
              <w:t>спрей для местного и наружного применения;</w:t>
            </w:r>
          </w:p>
          <w:p w:rsidR="00F156C6" w:rsidRDefault="00F156C6">
            <w:pPr>
              <w:pStyle w:val="ConsPlusNormal"/>
            </w:pPr>
            <w:r>
              <w:t xml:space="preserve">спрей для местного применения </w:t>
            </w:r>
            <w:proofErr w:type="gramStart"/>
            <w:r>
              <w:t>дозированный</w:t>
            </w:r>
            <w:proofErr w:type="gramEnd"/>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C01BC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антиаритмические препараты, класс IC</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пропафенон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C01BD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антиаритмические препараты, класс III</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амиодарон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C01BG</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антиаритмические препараты класса I</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лаппаконитина гидробромид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вазодилататоры для лечения заболеваний сердца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C01DA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органические нитраты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изосорбида динитрат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спрей дозированный;</w:t>
            </w:r>
          </w:p>
          <w:p w:rsidR="00F156C6" w:rsidRDefault="00F156C6">
            <w:pPr>
              <w:pStyle w:val="ConsPlusNormal"/>
            </w:pPr>
            <w:r>
              <w:t>спрей подъязычный дозированный;</w:t>
            </w:r>
          </w:p>
          <w:p w:rsidR="00F156C6" w:rsidRDefault="00F156C6">
            <w:pPr>
              <w:pStyle w:val="ConsPlusNormal"/>
            </w:pPr>
            <w:r>
              <w:t>таблетки;</w:t>
            </w:r>
          </w:p>
          <w:p w:rsidR="00F156C6" w:rsidRDefault="00F156C6">
            <w:pPr>
              <w:pStyle w:val="ConsPlusNormal"/>
            </w:pPr>
            <w:r>
              <w:t xml:space="preserve">таблетки </w:t>
            </w:r>
            <w:r>
              <w:lastRenderedPageBreak/>
              <w:t>пролонгированного действия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изосорбида мононитрат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пролонгированного действия;</w:t>
            </w:r>
          </w:p>
          <w:p w:rsidR="00F156C6" w:rsidRDefault="00F156C6">
            <w:pPr>
              <w:pStyle w:val="ConsPlusNormal"/>
            </w:pPr>
            <w:r>
              <w:t>капсулы ретард;</w:t>
            </w:r>
          </w:p>
          <w:p w:rsidR="00F156C6" w:rsidRDefault="00F156C6">
            <w:pPr>
              <w:pStyle w:val="ConsPlusNormal"/>
            </w:pPr>
            <w:r>
              <w:t>капсулы с пролонгированным высвобождением;</w:t>
            </w:r>
          </w:p>
          <w:p w:rsidR="00F156C6" w:rsidRDefault="00F156C6">
            <w:pPr>
              <w:pStyle w:val="ConsPlusNormal"/>
            </w:pPr>
            <w:r>
              <w:t>таблетки;</w:t>
            </w:r>
          </w:p>
          <w:p w:rsidR="00F156C6" w:rsidRDefault="00F156C6">
            <w:pPr>
              <w:pStyle w:val="ConsPlusNormal"/>
            </w:pPr>
            <w:r>
              <w:t>таблетки пролонгированного действия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нитроглицерин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подъязычный дозированный;</w:t>
            </w:r>
          </w:p>
          <w:p w:rsidR="00F156C6" w:rsidRDefault="00F156C6">
            <w:pPr>
              <w:pStyle w:val="ConsPlusNormal"/>
            </w:pPr>
            <w:r>
              <w:t>капсулы подъязычные;</w:t>
            </w:r>
          </w:p>
          <w:p w:rsidR="00F156C6" w:rsidRDefault="00F156C6">
            <w:pPr>
              <w:pStyle w:val="ConsPlusNormal"/>
            </w:pPr>
            <w:r>
              <w:t>капсулы пролонгированного действия;</w:t>
            </w:r>
          </w:p>
          <w:p w:rsidR="00F156C6" w:rsidRDefault="00F156C6">
            <w:pPr>
              <w:pStyle w:val="ConsPlusNormal"/>
            </w:pPr>
            <w:r>
              <w:t>концентрат для приготовления раствора для инфузий;</w:t>
            </w:r>
          </w:p>
          <w:p w:rsidR="00F156C6" w:rsidRDefault="00F156C6">
            <w:pPr>
              <w:pStyle w:val="ConsPlusNormal"/>
            </w:pPr>
            <w:r>
              <w:t>пленки для наклеивания на десну;</w:t>
            </w:r>
          </w:p>
          <w:p w:rsidR="00F156C6" w:rsidRDefault="00F156C6">
            <w:pPr>
              <w:pStyle w:val="ConsPlusNormal"/>
            </w:pPr>
            <w:r>
              <w:t>раствор для внутривенного введения;</w:t>
            </w:r>
          </w:p>
          <w:p w:rsidR="00F156C6" w:rsidRDefault="00F156C6">
            <w:pPr>
              <w:pStyle w:val="ConsPlusNormal"/>
            </w:pPr>
            <w:r>
              <w:t>спрей подъязычный дозированный;</w:t>
            </w:r>
          </w:p>
          <w:p w:rsidR="00F156C6" w:rsidRDefault="00F156C6">
            <w:pPr>
              <w:pStyle w:val="ConsPlusNormal"/>
            </w:pPr>
            <w:r>
              <w:t>таблетки подъязычные;</w:t>
            </w:r>
          </w:p>
          <w:p w:rsidR="00F156C6" w:rsidRDefault="00F156C6">
            <w:pPr>
              <w:pStyle w:val="ConsPlusNormal"/>
            </w:pPr>
            <w:r>
              <w:t>таблетки сублингвальные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сердца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C01EA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простагландины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алпростадил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инфузий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C01EB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сердца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ивабрадин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мельдоний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парабульбарного введения;</w:t>
            </w:r>
          </w:p>
          <w:p w:rsidR="00F156C6" w:rsidRDefault="00F156C6">
            <w:pPr>
              <w:pStyle w:val="ConsPlusNormal"/>
            </w:pPr>
            <w:r>
              <w:t xml:space="preserve">раствор для внутривенного, внутримышечного и парабульбарного </w:t>
            </w:r>
            <w:r>
              <w:lastRenderedPageBreak/>
              <w:t>введения;</w:t>
            </w:r>
          </w:p>
          <w:p w:rsidR="00F156C6" w:rsidRDefault="00F156C6">
            <w:pPr>
              <w:pStyle w:val="ConsPlusNormal"/>
            </w:pPr>
            <w:r>
              <w:t>раствор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C02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антигипертензивные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C02A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антиадренергические средства центрального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C02AB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метилдопа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метилдопа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C02AC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агонисты имидазолиновых рецепторов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клонидин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моксонидин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C02CA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альфа-адреноблокаторы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урапидил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C02KX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антигипертензивные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бозентан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диуретики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C03A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тиазидные диуретики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C03AA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тиазиды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гидрохлоротиазид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C03B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тиазидоподобные диуретики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C03BA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сульфонамиды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индапамид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контролируемым высвобождением,</w:t>
            </w:r>
          </w:p>
          <w:p w:rsidR="00F156C6" w:rsidRDefault="00F156C6">
            <w:pPr>
              <w:pStyle w:val="ConsPlusNormal"/>
            </w:pPr>
            <w:proofErr w:type="gramStart"/>
            <w:r>
              <w:t>покрытые</w:t>
            </w:r>
            <w:proofErr w:type="gramEnd"/>
            <w:r>
              <w:t xml:space="preserve"> пленочной оболочкой;</w:t>
            </w:r>
          </w:p>
          <w:p w:rsidR="00F156C6" w:rsidRDefault="00F156C6">
            <w:pPr>
              <w:pStyle w:val="ConsPlusNormal"/>
            </w:pPr>
            <w:r>
              <w:t xml:space="preserve">таблетки с модифицированным </w:t>
            </w:r>
            <w:r>
              <w:lastRenderedPageBreak/>
              <w:t>высвобождением,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C03C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"петлевые" диуретики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C03CA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сульфонамиды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фуросемид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C03D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калийсберегающие диуретики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C03DA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антагонисты альдостерона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спиронолактон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C04</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периферические вазодилататоры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C04A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периферические вазодилататоры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C04AD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пурина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пентоксифиллин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и внутриартериального введения;</w:t>
            </w:r>
          </w:p>
          <w:p w:rsidR="00F156C6" w:rsidRDefault="00F156C6">
            <w:pPr>
              <w:pStyle w:val="ConsPlusNormal"/>
            </w:pPr>
            <w:r>
              <w:t>концентрат для приготовления раствора для инфузий;</w:t>
            </w:r>
          </w:p>
          <w:p w:rsidR="00F156C6" w:rsidRDefault="00F156C6">
            <w:pPr>
              <w:pStyle w:val="ConsPlusNormal"/>
            </w:pPr>
            <w:r>
              <w:t>концентрат для приготовления раствора для инъекций;</w:t>
            </w:r>
          </w:p>
          <w:p w:rsidR="00F156C6" w:rsidRDefault="00F156C6">
            <w:pPr>
              <w:pStyle w:val="ConsPlusNormal"/>
            </w:pPr>
            <w:r>
              <w:t>раствор для внутривенного и внутриартериального введения;</w:t>
            </w:r>
          </w:p>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раствор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C07</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бета-адреноблокаторы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C07A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бета-адреноблокаторы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C07AA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неселективные бета-адреноблокаторы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пропранолол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соталол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C07AB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селективные бета-адреноблокаторы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атенолол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бисопролол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lastRenderedPageBreak/>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метопролол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замедленным высвобождением,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C07AG</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альф</w:t>
            </w:r>
            <w:proofErr w:type="gramStart"/>
            <w:r>
              <w:t>а-</w:t>
            </w:r>
            <w:proofErr w:type="gramEnd"/>
            <w:r>
              <w:t xml:space="preserve"> и бета-адреноблокаторы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карведилол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C08</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блокаторы кальциевых каналов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C08C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селективные</w:t>
            </w:r>
            <w:proofErr w:type="gramEnd"/>
            <w:r>
              <w:t xml:space="preserve"> блокаторы кальциевых каналов преимущественно с сосудистым эффектом</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C08CA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дигидропиридина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амлодипин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нимодипин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нифедипин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контролируемым высвобождением, покрытые оболочкой;</w:t>
            </w:r>
          </w:p>
          <w:p w:rsidR="00F156C6" w:rsidRDefault="00F156C6">
            <w:pPr>
              <w:pStyle w:val="ConsPlusNormal"/>
            </w:pPr>
            <w:r>
              <w:t xml:space="preserve">таблетки с контролируемым </w:t>
            </w:r>
            <w:r>
              <w:lastRenderedPageBreak/>
              <w:t>высвобождением, покрытые пленочной оболочкой;</w:t>
            </w:r>
          </w:p>
          <w:p w:rsidR="00F156C6" w:rsidRDefault="00F156C6">
            <w:pPr>
              <w:pStyle w:val="ConsPlusNormal"/>
            </w:pPr>
            <w:r>
              <w:t>таблетки с модифицированным высвобождением,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C08D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C08DA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фенилалкиламина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верапамил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C09</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средства, действующие на ренинангиотензиновую систему</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C09A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АПФ</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C09AA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АПФ</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каптоприл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лизиноприл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периндоприл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диспергируемые в полости рта;</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эналаприл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зофенаприл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C09B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АПФ-ингибиторы в комбинации с другими препаратами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C09BA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АПФ-ингибиторы в </w:t>
            </w:r>
            <w:r>
              <w:lastRenderedPageBreak/>
              <w:t>комбинации с диуретиками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 xml:space="preserve">индапамид + </w:t>
            </w:r>
            <w:r>
              <w:lastRenderedPageBreak/>
              <w:t>периндоприл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 xml:space="preserve">таблетки, покрытые </w:t>
            </w:r>
            <w:r>
              <w:lastRenderedPageBreak/>
              <w:t>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гидрохлоротиазид+эналаприл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C09C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антагонисты ангиотензина II</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C09CA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антагонисты ангиотензина II</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валсартан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лозартан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C10</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гиполипидемические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C10A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гиполипидемические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C10AA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ГМГ-КоА-редуктазы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аторвастатин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симвастатин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C10AB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фибраты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фенофибрат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пролонгированного действия;</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дерматологические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противогрибковые препараты для лечения заболеваний кожи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противогрибковые препараты для местного применения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01AE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противогрибковые препараты для местного применения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p w:rsidR="00F156C6" w:rsidRDefault="00F156C6">
            <w:pPr>
              <w:pStyle w:val="ConsPlusNormal"/>
            </w:pPr>
            <w:r>
              <w:t>раствор для наружного применения</w:t>
            </w:r>
          </w:p>
          <w:p w:rsidR="00F156C6" w:rsidRDefault="00F156C6">
            <w:pPr>
              <w:pStyle w:val="ConsPlusNormal"/>
            </w:pPr>
            <w:r>
              <w:t>(спиртовой)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D06</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антибиотики и </w:t>
            </w:r>
            <w:r>
              <w:lastRenderedPageBreak/>
              <w:t>противомикробные средства, применяемые в дерматологии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D06C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антибиотики в комбинации с противомикробными средствами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диоксометилтетра-</w:t>
            </w:r>
          </w:p>
          <w:p w:rsidR="00F156C6" w:rsidRDefault="00F156C6">
            <w:pPr>
              <w:pStyle w:val="ConsPlusNormal"/>
            </w:pPr>
            <w:r>
              <w:t>гидропиримидин + сульфадиметоксин + тримекаин + хлорамфеникол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D07</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глюкокортикоиды, применяемые в дерматологии</w:t>
            </w:r>
            <w:proofErr w:type="gramEnd"/>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D07A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глюкокортикоиды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D07AB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глюкокортикоиды с умеренной активностью</w:t>
            </w:r>
          </w:p>
          <w:p w:rsidR="00F156C6" w:rsidRDefault="00F156C6">
            <w:pPr>
              <w:pStyle w:val="ConsPlusNormal"/>
            </w:pPr>
            <w:r>
              <w:t>(группа II)</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триамцинолон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мазь для наружного применения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D07AC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глюкокортикоиды с высокой активностью (группа III)</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мометазон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наружного применения;</w:t>
            </w:r>
          </w:p>
          <w:p w:rsidR="00F156C6" w:rsidRDefault="00F156C6">
            <w:pPr>
              <w:pStyle w:val="ConsPlusNormal"/>
            </w:pPr>
            <w:r>
              <w:t>мазь для наружного применения;</w:t>
            </w:r>
          </w:p>
          <w:p w:rsidR="00F156C6" w:rsidRDefault="00F156C6">
            <w:pPr>
              <w:pStyle w:val="ConsPlusNormal"/>
            </w:pPr>
            <w:r>
              <w:t>порошок для ингаляций дозированный;</w:t>
            </w:r>
          </w:p>
          <w:p w:rsidR="00F156C6" w:rsidRDefault="00F156C6">
            <w:pPr>
              <w:pStyle w:val="ConsPlusNormal"/>
            </w:pPr>
            <w:r>
              <w:t>раствор для наружного применения;</w:t>
            </w:r>
          </w:p>
          <w:p w:rsidR="00F156C6" w:rsidRDefault="00F156C6">
            <w:pPr>
              <w:pStyle w:val="ConsPlusNormal"/>
            </w:pPr>
            <w:r>
              <w:t>спрей назальный дозированный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D08</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антисептики и дезинфицирующие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D08A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антисептики и дезинфицирующие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D08AC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бигуниды и амидины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хлоргексидин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местного применения;</w:t>
            </w:r>
          </w:p>
          <w:p w:rsidR="00F156C6" w:rsidRDefault="00F156C6">
            <w:pPr>
              <w:pStyle w:val="ConsPlusNormal"/>
            </w:pPr>
            <w:r>
              <w:t>раствор для местного и наружного применения;</w:t>
            </w:r>
          </w:p>
          <w:p w:rsidR="00F156C6" w:rsidRDefault="00F156C6">
            <w:pPr>
              <w:pStyle w:val="ConsPlusNormal"/>
            </w:pPr>
            <w:r>
              <w:t>раствор для наружного применения;</w:t>
            </w:r>
          </w:p>
          <w:p w:rsidR="00F156C6" w:rsidRDefault="00F156C6">
            <w:pPr>
              <w:pStyle w:val="ConsPlusNormal"/>
            </w:pPr>
            <w:r>
              <w:t>раствор для наружного применения</w:t>
            </w:r>
          </w:p>
          <w:p w:rsidR="00F156C6" w:rsidRDefault="00F156C6">
            <w:pPr>
              <w:pStyle w:val="ConsPlusNormal"/>
            </w:pPr>
            <w:r>
              <w:t>(спиртовой);</w:t>
            </w:r>
          </w:p>
          <w:p w:rsidR="00F156C6" w:rsidRDefault="00F156C6">
            <w:pPr>
              <w:pStyle w:val="ConsPlusNormal"/>
            </w:pPr>
            <w:r>
              <w:t>спрей для наружного применения</w:t>
            </w:r>
          </w:p>
          <w:p w:rsidR="00F156C6" w:rsidRDefault="00F156C6">
            <w:pPr>
              <w:pStyle w:val="ConsPlusNormal"/>
            </w:pPr>
            <w:r>
              <w:t>(спиртовой);</w:t>
            </w:r>
          </w:p>
          <w:p w:rsidR="00F156C6" w:rsidRDefault="00F156C6">
            <w:pPr>
              <w:pStyle w:val="ConsPlusNormal"/>
            </w:pPr>
            <w:r>
              <w:t>суппозитории вагинальные;</w:t>
            </w:r>
          </w:p>
          <w:p w:rsidR="00F156C6" w:rsidRDefault="00F156C6">
            <w:pPr>
              <w:pStyle w:val="ConsPlusNormal"/>
            </w:pPr>
            <w:r>
              <w:t>таблетки вагинальные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D08AG</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йода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повидон-йод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местного и наружного применения;</w:t>
            </w:r>
          </w:p>
          <w:p w:rsidR="00F156C6" w:rsidRDefault="00F156C6">
            <w:pPr>
              <w:pStyle w:val="ConsPlusNormal"/>
            </w:pPr>
            <w:r>
              <w:t>раствор для наружного применения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D08AX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антисептики и дезинфицирующие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водорода пероксид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местного и наружного применения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калия перманганат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местного и наружного применения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этанол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наружного применения;</w:t>
            </w:r>
          </w:p>
          <w:p w:rsidR="00F156C6" w:rsidRDefault="00F156C6">
            <w:pPr>
              <w:pStyle w:val="ConsPlusNormal"/>
            </w:pPr>
            <w:r>
              <w:t>концентрат для приготовления раствора для наружного применения и приготовления лекарственных форм;</w:t>
            </w:r>
          </w:p>
          <w:p w:rsidR="00F156C6" w:rsidRDefault="00F156C6">
            <w:pPr>
              <w:pStyle w:val="ConsPlusNormal"/>
            </w:pPr>
            <w:r>
              <w:t>раствор для наружного применения;</w:t>
            </w:r>
          </w:p>
          <w:p w:rsidR="00F156C6" w:rsidRDefault="00F156C6">
            <w:pPr>
              <w:pStyle w:val="ConsPlusNormal"/>
            </w:pPr>
            <w:r>
              <w:t>раствор для наружного применения и приготовления лекарственных форм</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D11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дерматологические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D11A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дерматологические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D11AH</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дерматологические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пимекролимус</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наружного применения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мочеполовая система и половые гормоны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 и антисептики, применяемые в гинекологии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G01AA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антибактериальные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натамицин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суппозитории вагинальные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G01AF</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имидазола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клотримазол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вагинальный;</w:t>
            </w:r>
          </w:p>
          <w:p w:rsidR="00F156C6" w:rsidRDefault="00F156C6">
            <w:pPr>
              <w:pStyle w:val="ConsPlusNormal"/>
            </w:pPr>
            <w:r>
              <w:t>суппозитории вагинальные;</w:t>
            </w:r>
          </w:p>
          <w:p w:rsidR="00F156C6" w:rsidRDefault="00F156C6">
            <w:pPr>
              <w:pStyle w:val="ConsPlusNormal"/>
            </w:pPr>
            <w:r>
              <w:t>таблетки вагинальные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применяемые в гинекологии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G02A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утеротонизирующие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G02AD</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простагландины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динопростон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интра-цервикальный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мизопростол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G02C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применяемые в гинекологии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G02CA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адреномиметики, токолитические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гексопреналин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G02CB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пролактина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бромокриптин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каберголин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половые гормоны и модуляторы функции половых органов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андрогены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G03BA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3-оксоандрост-4-ена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тестостерон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наружного применения;</w:t>
            </w:r>
          </w:p>
          <w:p w:rsidR="00F156C6" w:rsidRDefault="00F156C6">
            <w:pPr>
              <w:pStyle w:val="ConsPlusNormal"/>
            </w:pPr>
            <w:r>
              <w:t>капсулы;</w:t>
            </w:r>
          </w:p>
          <w:p w:rsidR="00F156C6" w:rsidRDefault="00F156C6">
            <w:pPr>
              <w:pStyle w:val="ConsPlusNormal"/>
            </w:pPr>
            <w:r>
              <w:t>раствор для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(масляный)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тестостерон</w:t>
            </w:r>
          </w:p>
          <w:p w:rsidR="00F156C6" w:rsidRDefault="00F156C6">
            <w:pPr>
              <w:pStyle w:val="ConsPlusNormal"/>
            </w:pPr>
            <w:r>
              <w:t>(смесь эфиров)</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w:t>
            </w:r>
          </w:p>
          <w:p w:rsidR="00F156C6" w:rsidRDefault="00F156C6">
            <w:pPr>
              <w:pStyle w:val="ConsPlusNormal"/>
            </w:pPr>
            <w:r>
              <w:t>(масляный)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эстрогены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G03CA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природные и полусинтетические эстрогены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эстрадиол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гестагены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G03DA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w:t>
            </w:r>
          </w:p>
          <w:p w:rsidR="00F156C6" w:rsidRDefault="00F156C6">
            <w:pPr>
              <w:pStyle w:val="ConsPlusNormal"/>
            </w:pPr>
            <w:r>
              <w:t>прегн-4-ена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прогестерон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G03DB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прегнадиена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дидрогестерон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G03DC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эстрена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норэтистерон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G03G</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гонадотропины и другие стимуляторы овуляции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G03GA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гонадотропины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гонадотропин хорионический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 xml:space="preserve">лиофилизат для приготовления раствора </w:t>
            </w:r>
            <w:r>
              <w:lastRenderedPageBreak/>
              <w:t>для внутримышечного и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фоллитропин альфа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и подкожного введения;</w:t>
            </w:r>
          </w:p>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раствор для подкожного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G03GB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синтетические стимуляторы овуляции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кломифен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G03H</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антиандрогены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G03HA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антиандрогены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ципротерон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масляный;</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G04</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применяемые в урологии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G04B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применяемые в урологии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G04BD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средства для лечения учащенного мочеиспускания и недержания мочи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солифенацин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G04BE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нарушений эрекции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силденафил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G04C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доброкачественной гиперплазии предстательной железы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G04CA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альфа-адреноблокаторы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алфузозин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пролонгированного действия;</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с контролируемым высвобождением,</w:t>
            </w:r>
          </w:p>
          <w:p w:rsidR="00F156C6" w:rsidRDefault="00F156C6">
            <w:pPr>
              <w:pStyle w:val="ConsPlusNormal"/>
            </w:pPr>
            <w:proofErr w:type="gramStart"/>
            <w:r>
              <w:t>покрытые</w:t>
            </w:r>
            <w:proofErr w:type="gramEnd"/>
            <w:r>
              <w:t xml:space="preserve">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доксазозин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 xml:space="preserve">таблетки пролонгированного </w:t>
            </w:r>
            <w:r>
              <w:lastRenderedPageBreak/>
              <w:t>действия,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тамсулозин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кишечнорастворимые пролонгированного действия;</w:t>
            </w:r>
          </w:p>
          <w:p w:rsidR="00F156C6" w:rsidRDefault="00F156C6">
            <w:pPr>
              <w:pStyle w:val="ConsPlusNormal"/>
            </w:pPr>
            <w:r>
              <w:t>капсулы пролонгированного действия;</w:t>
            </w:r>
          </w:p>
          <w:p w:rsidR="00F156C6" w:rsidRDefault="00F156C6">
            <w:pPr>
              <w:pStyle w:val="ConsPlusNormal"/>
            </w:pPr>
            <w:r>
              <w:t>капсулы с пролонгированным высвобождением;</w:t>
            </w:r>
          </w:p>
          <w:p w:rsidR="00F156C6" w:rsidRDefault="00F156C6">
            <w:pPr>
              <w:pStyle w:val="ConsPlusNormal"/>
            </w:pPr>
            <w:r>
              <w:t>капсулы с модифицированным высвобождением;</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контролируемым высвобождением, покрытые оболочкой;</w:t>
            </w:r>
          </w:p>
          <w:p w:rsidR="00F156C6" w:rsidRDefault="00F156C6">
            <w:pPr>
              <w:pStyle w:val="ConsPlusNormal"/>
            </w:pPr>
            <w:r>
              <w:t>таблетки с пролонгированным высвобождением,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G04CB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тестостерон-5-альфа-редуктазы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финастерид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гормональные препараты системного действия, кроме половых гормонов и инсулинов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гипофиза и гипоталамуса и их аналоги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передней доли гипофиза и их аналоги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H01AC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соматропин и его агонисты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соматропин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раствор для подкожного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H01B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задней доли гипофиза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H01BA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вазопрессин и его аналоги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десмопрессин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назальные;</w:t>
            </w:r>
          </w:p>
          <w:p w:rsidR="00F156C6" w:rsidRDefault="00F156C6">
            <w:pPr>
              <w:pStyle w:val="ConsPlusNormal"/>
            </w:pPr>
            <w:r>
              <w:t>спрей назальный дозированный;</w:t>
            </w:r>
          </w:p>
          <w:p w:rsidR="00F156C6" w:rsidRDefault="00F156C6">
            <w:pPr>
              <w:pStyle w:val="ConsPlusNormal"/>
            </w:pPr>
            <w:r>
              <w:t>таблетки;</w:t>
            </w:r>
          </w:p>
          <w:p w:rsidR="00F156C6" w:rsidRDefault="00F156C6">
            <w:pPr>
              <w:pStyle w:val="ConsPlusNormal"/>
            </w:pPr>
            <w:r>
              <w:t>таблетки подъязычные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H01C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гипоталамуса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H01CB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замедляющие рост</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октреотид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суспензии для внутримышечного введения пролонгированного действия;</w:t>
            </w:r>
          </w:p>
          <w:p w:rsidR="00F156C6" w:rsidRDefault="00F156C6">
            <w:pPr>
              <w:pStyle w:val="ConsPlusNormal"/>
            </w:pPr>
            <w:r>
              <w:t>микросферы для приготовления суспензии для внутримышечного введения;</w:t>
            </w:r>
          </w:p>
          <w:p w:rsidR="00F156C6" w:rsidRDefault="00F156C6">
            <w:pPr>
              <w:pStyle w:val="ConsPlusNormal"/>
            </w:pPr>
            <w:r>
              <w:t>микросферы для приготовления суспензии для внутримышечного введения пролонгированного действия;</w:t>
            </w:r>
          </w:p>
          <w:p w:rsidR="00F156C6" w:rsidRDefault="00F156C6">
            <w:pPr>
              <w:pStyle w:val="ConsPlusNormal"/>
            </w:pPr>
            <w:r>
              <w:t>раствор для внутривенного и подкожного введения;</w:t>
            </w:r>
          </w:p>
          <w:p w:rsidR="00F156C6" w:rsidRDefault="00F156C6">
            <w:pPr>
              <w:pStyle w:val="ConsPlusNormal"/>
            </w:pPr>
            <w:r>
              <w:t>раствор для инфузий и подкожного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кортикостероиды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H02A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кортикостероиды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H02AA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минералокортикоиды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флудрокортизон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H02AB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глюкокортикоиды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бетаметазон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наружного применения;</w:t>
            </w:r>
          </w:p>
          <w:p w:rsidR="00F156C6" w:rsidRDefault="00F156C6">
            <w:pPr>
              <w:pStyle w:val="ConsPlusNormal"/>
            </w:pPr>
            <w:r>
              <w:t>мазь для наружного применения;</w:t>
            </w:r>
          </w:p>
          <w:p w:rsidR="00F156C6" w:rsidRDefault="00F156C6">
            <w:pPr>
              <w:pStyle w:val="ConsPlusNormal"/>
            </w:pPr>
            <w:r>
              <w:t>суспензия для инъекций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гидрокортизон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наружного применения;</w:t>
            </w:r>
          </w:p>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мазь глазная;</w:t>
            </w:r>
          </w:p>
          <w:p w:rsidR="00F156C6" w:rsidRDefault="00F156C6">
            <w:pPr>
              <w:pStyle w:val="ConsPlusNormal"/>
            </w:pPr>
            <w:r>
              <w:t>мазь для наружного применения;</w:t>
            </w:r>
          </w:p>
          <w:p w:rsidR="00F156C6" w:rsidRDefault="00F156C6">
            <w:pPr>
              <w:pStyle w:val="ConsPlusNormal"/>
            </w:pPr>
            <w:r>
              <w:t>раствор для наружного применения;</w:t>
            </w:r>
          </w:p>
          <w:p w:rsidR="00F156C6" w:rsidRDefault="00F156C6">
            <w:pPr>
              <w:pStyle w:val="ConsPlusNormal"/>
            </w:pPr>
            <w:r>
              <w:t xml:space="preserve">суспензия для </w:t>
            </w:r>
            <w:r>
              <w:lastRenderedPageBreak/>
              <w:t>внутримышечного и внутрисуставного введения;</w:t>
            </w:r>
          </w:p>
          <w:p w:rsidR="00F156C6" w:rsidRDefault="00F156C6">
            <w:pPr>
              <w:pStyle w:val="ConsPlusNormal"/>
            </w:pPr>
            <w:r>
              <w:t>таблетки;</w:t>
            </w:r>
          </w:p>
          <w:p w:rsidR="00F156C6" w:rsidRDefault="00F156C6">
            <w:pPr>
              <w:pStyle w:val="ConsPlusNormal"/>
            </w:pPr>
            <w:r>
              <w:t>эмульсия для наружного применения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дексаметазон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метилпреднизолон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суспензия для инъекций;</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преднизолон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щитовидной железы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H03A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щитовидной железы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H03AA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щитовидной железы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левотироксин натрия</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H03B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антитиреоидные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H03BB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серосодержащие производные имидазола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тиамазол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H03C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йода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H03CA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йода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калия йодид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жевательные;</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H04</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поджелудочной железы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H04A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гормоны, расщепляющие </w:t>
            </w:r>
            <w:r>
              <w:lastRenderedPageBreak/>
              <w:t>гликоген</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H04AA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расщепляющие гликоген</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глюкагон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H05</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регулирующие обмен кальция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H05A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паратиреоидные гормоны и их аналоги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H05AA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паратиреоидные гормоны и их аналоги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терипаратид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H05B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антипаратиреоидные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H05BA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кальцитонина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кальцитонин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p w:rsidR="00F156C6" w:rsidRDefault="00F156C6">
            <w:pPr>
              <w:pStyle w:val="ConsPlusNormal"/>
            </w:pPr>
            <w:r>
              <w:t>спрей назальный дозированный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H05BX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антипаратиреоидные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парикальцитол цинакалцет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введения;</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антибактериальные препараты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тетрациклины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тетрациклины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доксициклин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лиофилизат для приготовления раствора для инфузий;</w:t>
            </w:r>
          </w:p>
          <w:p w:rsidR="00F156C6" w:rsidRDefault="00F156C6">
            <w:pPr>
              <w:pStyle w:val="ConsPlusNormal"/>
            </w:pPr>
            <w:r>
              <w:t>таблетки;</w:t>
            </w:r>
          </w:p>
          <w:p w:rsidR="00F156C6" w:rsidRDefault="00F156C6">
            <w:pPr>
              <w:pStyle w:val="ConsPlusNormal"/>
            </w:pPr>
            <w:r>
              <w:t>таблетки диспергируемые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тигециклин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амфениколы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амфениколы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хлорамфеникол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 xml:space="preserve">таблетки, покрытые </w:t>
            </w:r>
            <w:r>
              <w:lastRenderedPageBreak/>
              <w:t>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J01C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бета-лактамные антибактериальные препараты: пенициллины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J01CA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пенициллины широкого спектра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амоксициллин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капсулы;</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w:t>
            </w:r>
          </w:p>
          <w:p w:rsidR="00F156C6" w:rsidRDefault="00F156C6">
            <w:pPr>
              <w:pStyle w:val="ConsPlusNormal"/>
            </w:pPr>
            <w:r>
              <w:t>таблетки диспергируемые;</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ампициллин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J01CE</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пенициллины, чувствительные к бета-лактамазам</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бензатина бензилпенициллин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внутримышечного введения;</w:t>
            </w:r>
          </w:p>
          <w:p w:rsidR="00F156C6" w:rsidRDefault="00F156C6">
            <w:pPr>
              <w:pStyle w:val="ConsPlusNormal"/>
            </w:pPr>
            <w:r>
              <w:t>порошок для приготовления суспензии для внутримышечного введения пролонгированного действия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бензилпенициллин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и подкожного введения;</w:t>
            </w:r>
          </w:p>
          <w:p w:rsidR="00F156C6" w:rsidRDefault="00F156C6">
            <w:pPr>
              <w:pStyle w:val="ConsPlusNormal"/>
            </w:pPr>
            <w:r>
              <w:t xml:space="preserve">порошок для приготовления раствора </w:t>
            </w:r>
            <w:r>
              <w:lastRenderedPageBreak/>
              <w:t>для инъекций;</w:t>
            </w:r>
          </w:p>
          <w:p w:rsidR="00F156C6" w:rsidRDefault="00F156C6">
            <w:pPr>
              <w:pStyle w:val="ConsPlusNormal"/>
            </w:pPr>
            <w:r>
              <w:t>порошок для приготовления раствора для инъекций и местного применения;</w:t>
            </w:r>
          </w:p>
          <w:p w:rsidR="00F156C6" w:rsidRDefault="00F156C6">
            <w:pPr>
              <w:pStyle w:val="ConsPlusNormal"/>
            </w:pPr>
            <w:r>
              <w:t>порошок для приготовления суспензии для внутримышечного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J01CF</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пенициллины, устойчивые к бета-лактамазам</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оксациллин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порошок для приготовления раствора для инъекций;</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феноксиметил-</w:t>
            </w:r>
          </w:p>
          <w:p w:rsidR="00F156C6" w:rsidRDefault="00F156C6">
            <w:pPr>
              <w:pStyle w:val="ConsPlusNormal"/>
            </w:pPr>
            <w:r>
              <w:t>пенициллин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J01CR</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комбинации пенициллинов, включая комбинации с ингибиторами бета-лактамаз</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амоксициллин + клавулановая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введения;</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 диспергируемые;</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с модифицированным высвобождением,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бета-лактамные антибактериальные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J01DC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цефалоспорины</w:t>
            </w:r>
          </w:p>
          <w:p w:rsidR="00F156C6" w:rsidRDefault="00F156C6">
            <w:pPr>
              <w:pStyle w:val="ConsPlusNormal"/>
            </w:pPr>
            <w:r>
              <w:t>2-го поколения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цефалексин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капсулы;</w:t>
            </w:r>
          </w:p>
          <w:p w:rsidR="00F156C6" w:rsidRDefault="00F156C6">
            <w:pPr>
              <w:pStyle w:val="ConsPlusNormal"/>
            </w:pPr>
            <w:r>
              <w:t xml:space="preserve">таблетки, покрытые </w:t>
            </w:r>
            <w:r>
              <w:lastRenderedPageBreak/>
              <w:t>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цефуроксим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порошок для приготовления раствора для внутривенного введения;</w:t>
            </w:r>
          </w:p>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порошок для приготовления раствора для инфузий;</w:t>
            </w:r>
          </w:p>
          <w:p w:rsidR="00F156C6" w:rsidRDefault="00F156C6">
            <w:pPr>
              <w:pStyle w:val="ConsPlusNormal"/>
            </w:pPr>
            <w:r>
              <w:t>порошок для приготовления раствора для инъекций;</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J01DD</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цефалоспорины 3-го поколения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цефотаксим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порошок для приготовления раствора для инъекций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цефтазидим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инфузий;</w:t>
            </w:r>
          </w:p>
          <w:p w:rsidR="00F156C6" w:rsidRDefault="00F156C6">
            <w:pPr>
              <w:pStyle w:val="ConsPlusNormal"/>
            </w:pPr>
            <w:r>
              <w:t>порошок для приготовления раствора для инъекций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цефтриаксон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введения;</w:t>
            </w:r>
          </w:p>
          <w:p w:rsidR="00F156C6" w:rsidRDefault="00F156C6">
            <w:pPr>
              <w:pStyle w:val="ConsPlusNormal"/>
            </w:pPr>
            <w:r>
              <w:lastRenderedPageBreak/>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p w:rsidR="00F156C6" w:rsidRDefault="00F156C6">
            <w:pPr>
              <w:pStyle w:val="ConsPlusNormal"/>
            </w:pPr>
            <w:r>
              <w:t>порошок для приготовления раствора для внутримышечного и внутривенного введения;</w:t>
            </w:r>
          </w:p>
          <w:p w:rsidR="00F156C6" w:rsidRDefault="00F156C6">
            <w:pPr>
              <w:pStyle w:val="ConsPlusNormal"/>
            </w:pPr>
            <w:r>
              <w:t>порошок для приготовления раствора для инфузий;</w:t>
            </w:r>
          </w:p>
          <w:p w:rsidR="00F156C6" w:rsidRDefault="00F156C6">
            <w:pPr>
              <w:pStyle w:val="ConsPlusNormal"/>
            </w:pPr>
            <w:r>
              <w:t>порошок для приготовления раствора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J01E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сульфаниламиды и триметоприм</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J01EE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комбинированные препараты сульфаниламидов и триметоприма, включая производные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ко-тримоксазол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суспензия для приема внутрь;</w:t>
            </w:r>
          </w:p>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J01F</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макролиды, линкозамиды и стрептограмины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J01FA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макролиды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азитромицин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инфузий;</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(для детей);</w:t>
            </w:r>
          </w:p>
          <w:p w:rsidR="00F156C6" w:rsidRDefault="00F156C6">
            <w:pPr>
              <w:pStyle w:val="ConsPlusNormal"/>
            </w:pPr>
            <w:r>
              <w:t>порошок для приготовления суспензии пролонгированного действия для приема внутрь;</w:t>
            </w:r>
          </w:p>
          <w:p w:rsidR="00F156C6" w:rsidRDefault="00F156C6">
            <w:pPr>
              <w:pStyle w:val="ConsPlusNormal"/>
            </w:pPr>
            <w:r>
              <w:t>таблетки диспергируемые;</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джозамицин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диспергируемые;</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кларитромицин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капсулы;</w:t>
            </w:r>
          </w:p>
          <w:p w:rsidR="00F156C6" w:rsidRDefault="00F156C6">
            <w:pPr>
              <w:pStyle w:val="ConsPlusNormal"/>
            </w:pPr>
            <w:r>
              <w:t>лиофилизат для приготовления концентрата для приготовления раствора для инфузий;</w:t>
            </w:r>
          </w:p>
          <w:p w:rsidR="00F156C6" w:rsidRDefault="00F156C6">
            <w:pPr>
              <w:pStyle w:val="ConsPlusNormal"/>
            </w:pPr>
            <w:r>
              <w:t>лиофилизат для приготовления раствора для инфузий;</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J01FF</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линкозамиды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клиндамицин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внутримышечного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J01G</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аминогликозиды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J01GA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стрептомицины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стрептомицин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внутримышечного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J01GB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аминогликозиды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гентамицин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канамицин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внутримышечного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тобрамицин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капсулы с порошком для ингаляций;</w:t>
            </w:r>
          </w:p>
          <w:p w:rsidR="00F156C6" w:rsidRDefault="00F156C6">
            <w:pPr>
              <w:pStyle w:val="ConsPlusNormal"/>
            </w:pPr>
            <w:r>
              <w:t>мазь глазная;</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ингаляций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J01M</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антибактериальные препараты, производные хинолона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J01MA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фторхинолоны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левофлоксацин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раствор для инфузий;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гатифлоксацин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ломефлоксацин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офлоксацин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капли глазные и ушные;</w:t>
            </w:r>
          </w:p>
          <w:p w:rsidR="00F156C6" w:rsidRDefault="00F156C6">
            <w:pPr>
              <w:pStyle w:val="ConsPlusNormal"/>
            </w:pPr>
            <w:r>
              <w:t>мазь глазная;</w:t>
            </w:r>
          </w:p>
          <w:p w:rsidR="00F156C6" w:rsidRDefault="00F156C6">
            <w:pPr>
              <w:pStyle w:val="ConsPlusNormal"/>
            </w:pPr>
            <w:r>
              <w:t>раствор для инфузий;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моксифлоксацин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спарфлоксацин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ципрофлоксацин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капли глазные и ушные;</w:t>
            </w:r>
          </w:p>
          <w:p w:rsidR="00F156C6" w:rsidRDefault="00F156C6">
            <w:pPr>
              <w:pStyle w:val="ConsPlusNormal"/>
            </w:pPr>
            <w:r>
              <w:t>капли ушные;</w:t>
            </w:r>
          </w:p>
          <w:p w:rsidR="00F156C6" w:rsidRDefault="00F156C6">
            <w:pPr>
              <w:pStyle w:val="ConsPlusNormal"/>
            </w:pPr>
            <w:r>
              <w:t>концентрат для приготовления раствора для инфузий;</w:t>
            </w:r>
          </w:p>
          <w:p w:rsidR="00F156C6" w:rsidRDefault="00F156C6">
            <w:pPr>
              <w:pStyle w:val="ConsPlusNormal"/>
            </w:pPr>
            <w:r>
              <w:t>мазь глазная;</w:t>
            </w:r>
          </w:p>
          <w:p w:rsidR="00F156C6" w:rsidRDefault="00F156C6">
            <w:pPr>
              <w:pStyle w:val="ConsPlusNormal"/>
            </w:pPr>
            <w:r>
              <w:t>раствор для внутривенного введения;</w:t>
            </w:r>
          </w:p>
          <w:p w:rsidR="00F156C6" w:rsidRDefault="00F156C6">
            <w:pPr>
              <w:pStyle w:val="ConsPlusNormal"/>
            </w:pPr>
            <w:r>
              <w:lastRenderedPageBreak/>
              <w:t>раствор для инфузий;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J01X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антибактериальные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J01XX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антибактериальные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линезолид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противогрибковые препараты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J02A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противогрибковые препараты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J02AA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антибиотики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амфотерицин B</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нистатин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J02AC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триазола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вориконазол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итраконазол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приема внутрь</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флуконазол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таблетки;</w:t>
            </w:r>
          </w:p>
          <w:p w:rsidR="00F156C6" w:rsidRDefault="00F156C6">
            <w:pPr>
              <w:pStyle w:val="ConsPlusNormal"/>
            </w:pPr>
            <w:r>
              <w:lastRenderedPageBreak/>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J04</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активные в отношении микобактерий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J04A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противотуберкулезные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J04AA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аминосалициловая кислота и ее производные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замедленного высвобождения для приема внутрь;</w:t>
            </w:r>
          </w:p>
          <w:p w:rsidR="00F156C6" w:rsidRDefault="00F156C6">
            <w:pPr>
              <w:pStyle w:val="ConsPlusNormal"/>
            </w:pPr>
            <w:r>
              <w:t>гранулы, покрытые кишечнорастворимой оболочкой;</w:t>
            </w:r>
          </w:p>
          <w:p w:rsidR="00F156C6" w:rsidRDefault="00F156C6">
            <w:pPr>
              <w:pStyle w:val="ConsPlusNormal"/>
            </w:pPr>
            <w:r>
              <w:t>гранулы, покрытые оболочкой для приема внутрь;</w:t>
            </w:r>
          </w:p>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инфузий;</w:t>
            </w:r>
          </w:p>
          <w:p w:rsidR="00F156C6" w:rsidRDefault="00F156C6">
            <w:pPr>
              <w:pStyle w:val="ConsPlusNormal"/>
            </w:pPr>
            <w:r>
              <w:t>таблетки, покрытые кишечнорастворимой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J04AB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антибиотики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капреомицин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инфузий и внутримышечного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рифабутин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рифампицин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инфузий;</w:t>
            </w:r>
          </w:p>
          <w:p w:rsidR="00F156C6" w:rsidRDefault="00F156C6">
            <w:pPr>
              <w:pStyle w:val="ConsPlusNormal"/>
            </w:pPr>
            <w:r>
              <w:t>лиофилизат для приготовления раствора для инъекций;</w:t>
            </w:r>
          </w:p>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циклосерин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J04AC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гидразиды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внутримышечного, ингаляционного и эндотрахеального введения;</w:t>
            </w:r>
          </w:p>
          <w:p w:rsidR="00F156C6" w:rsidRDefault="00F156C6">
            <w:pPr>
              <w:pStyle w:val="ConsPlusNormal"/>
            </w:pPr>
            <w:r>
              <w:t>раствор для инъекций;</w:t>
            </w:r>
          </w:p>
          <w:p w:rsidR="00F156C6" w:rsidRDefault="00F156C6">
            <w:pPr>
              <w:pStyle w:val="ConsPlusNormal"/>
            </w:pPr>
            <w:r>
              <w:t>раствор для инъекций и ингаляций;</w:t>
            </w:r>
          </w:p>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J04AD</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тиокарбамида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протионамид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этионамид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J04AK</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противотуберкулезные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бедаквилин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пиразинамид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теризидон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тиоуреидоимино-</w:t>
            </w:r>
          </w:p>
          <w:p w:rsidR="00F156C6" w:rsidRDefault="00F156C6">
            <w:pPr>
              <w:pStyle w:val="ConsPlusNormal"/>
            </w:pPr>
            <w:r>
              <w:t>метилпиридиния перхлорат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этамбутол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J04AM</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комбинированные противотуберкулезные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ломефлоксацин + пиразинамид + этамбутол + пиридоксин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пиразинамид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пиразинамид + рифампицин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диспергируемые;</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пиразинамид + рифампицин + этамбутол + пиридоксин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рифампицин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пиразинамид + рифампицин + этамбутол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изониазид + этамбутол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ломефлоксацин + пиразинамид + протионамид + этамбутол + пиридоксин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J04B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противолепрозные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J04BA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противолепрозные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дапсон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J05</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противовирусные препараты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J05A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противовирусные препараты прямого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J05AB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нуклеозиды и нуклеотиды, кроме ингибиторов обратной транскриптазы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ацикловир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местного и наружного применения;</w:t>
            </w:r>
          </w:p>
          <w:p w:rsidR="00F156C6" w:rsidRDefault="00F156C6">
            <w:pPr>
              <w:pStyle w:val="ConsPlusNormal"/>
            </w:pPr>
            <w:r>
              <w:t>крем для наружного применения;</w:t>
            </w:r>
          </w:p>
          <w:p w:rsidR="00F156C6" w:rsidRDefault="00F156C6">
            <w:pPr>
              <w:pStyle w:val="ConsPlusNormal"/>
            </w:pPr>
            <w:r>
              <w:t>лиофилизат для приготовления раствора для инфузий;</w:t>
            </w:r>
          </w:p>
          <w:p w:rsidR="00F156C6" w:rsidRDefault="00F156C6">
            <w:pPr>
              <w:pStyle w:val="ConsPlusNormal"/>
            </w:pPr>
            <w:r>
              <w:t>мазь глазная;</w:t>
            </w:r>
          </w:p>
          <w:p w:rsidR="00F156C6" w:rsidRDefault="00F156C6">
            <w:pPr>
              <w:pStyle w:val="ConsPlusNormal"/>
            </w:pPr>
            <w:r>
              <w:t>мазь для местного и наружного применения;</w:t>
            </w:r>
          </w:p>
          <w:p w:rsidR="00F156C6" w:rsidRDefault="00F156C6">
            <w:pPr>
              <w:pStyle w:val="ConsPlusNormal"/>
            </w:pPr>
            <w:r>
              <w:t>мазь для наружного применения;</w:t>
            </w:r>
          </w:p>
          <w:p w:rsidR="00F156C6" w:rsidRDefault="00F156C6">
            <w:pPr>
              <w:pStyle w:val="ConsPlusNormal"/>
            </w:pPr>
            <w:r>
              <w:t>порошок для приготовления раствора для инфузий;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валганцикловир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ганцикловир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рибавирин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концентрат для приготовления раствора для инфузий;</w:t>
            </w:r>
          </w:p>
          <w:p w:rsidR="00F156C6" w:rsidRDefault="00F156C6">
            <w:pPr>
              <w:pStyle w:val="ConsPlusNormal"/>
            </w:pPr>
            <w:r>
              <w:lastRenderedPageBreak/>
              <w:t>лиофилизат для приготовления суспензии для приема внутрь;</w:t>
            </w:r>
          </w:p>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J05AE</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ВИЧ-протеаз</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атазанавир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дарунавир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индинавир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нелфинавир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приема внутрь</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ритонавир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мягкие;</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саквинавир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симепревир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фосампренавир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приема внутрь;</w:t>
            </w:r>
          </w:p>
          <w:p w:rsidR="00F156C6" w:rsidRDefault="00F156C6">
            <w:pPr>
              <w:pStyle w:val="ConsPlusNormal"/>
            </w:pPr>
            <w:r>
              <w:t>таблетки, покрытые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J05AF</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нуклеозиды и нуклеотиды - ингибиторы обратной транскриптазы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абакавир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приема внутрь;</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диданозин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капсулы </w:t>
            </w:r>
            <w:proofErr w:type="gramStart"/>
            <w:r>
              <w:t>кишечно-растворимые</w:t>
            </w:r>
            <w:proofErr w:type="gramEnd"/>
            <w:r>
              <w:t>;</w:t>
            </w:r>
          </w:p>
          <w:p w:rsidR="00F156C6" w:rsidRDefault="00F156C6">
            <w:pPr>
              <w:pStyle w:val="ConsPlusNormal"/>
            </w:pPr>
            <w:r>
              <w:t>порошок для приготовления раствора для приема внутрь для детей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зидовудин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инфузий;</w:t>
            </w:r>
          </w:p>
          <w:p w:rsidR="00F156C6" w:rsidRDefault="00F156C6">
            <w:pPr>
              <w:pStyle w:val="ConsPlusNormal"/>
            </w:pPr>
            <w:r>
              <w:t>раствор для приема внутрь;</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ламивудин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приема внутрь;</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ставудин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lastRenderedPageBreak/>
              <w:t>порошок для приготовления раствора для приема внутрь</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телбивудин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тенофовир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фосфазид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энтекавир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J05AG</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ненуклеозидные ингибиторы обратной транскриптазы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невирапин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приема внутрь;</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этравирин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эфавиренз</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J05AH</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нейроаминидазы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осельтамивир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порошок для приготовления суспензии для приема внутрь</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J05AX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противовирусные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имидазолилэтанамид пентандиовой кислоты</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кагоцел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умифеновир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ралтегравир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энфувиртид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J05AR</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комбинированные противовирусные препараты для лечения ВИЧ-инфекции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абакавир + ламивудин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абакавир + ламивудин + зидовудин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зидовудин + ламивудин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лопинавир + ритонавир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приема внутрь;</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рилпивирин + тенофовир + эмтрицитабин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J06</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иммунные сыворотки и иммуноглобулины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J06B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J06BA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иммуноглобулины, нормальные человеческие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 человека нормальный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J06BC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иммуноглобулины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иммуноглобулин антитимоцитарный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инфузий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противоопухолевые препараты и иммуномодуляторы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противоопухолевые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алкилирующие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аналоги азотистого иприта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бендамустин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концентрата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ифосфамид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введения;</w:t>
            </w:r>
          </w:p>
          <w:p w:rsidR="00F156C6" w:rsidRDefault="00F156C6">
            <w:pPr>
              <w:pStyle w:val="ConsPlusNormal"/>
            </w:pPr>
            <w:r>
              <w:t>порошок для приготовления раствора для инфузий;</w:t>
            </w:r>
          </w:p>
          <w:p w:rsidR="00F156C6" w:rsidRDefault="00F156C6">
            <w:pPr>
              <w:pStyle w:val="ConsPlusNormal"/>
            </w:pPr>
            <w:r>
              <w:t>порошок для приготовления раствора для инъекций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мелфалан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внутрисосудистого введения;</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хлорамбуцил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циклофосфамид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порошок для приготовления раствора для внутривенного введения;</w:t>
            </w:r>
          </w:p>
          <w:p w:rsidR="00F156C6" w:rsidRDefault="00F156C6">
            <w:pPr>
              <w:pStyle w:val="ConsPlusNormal"/>
            </w:pPr>
            <w:r>
              <w:t>порошок для приготовления раствора для внутривенного и внутримышечного введения;</w:t>
            </w:r>
          </w:p>
          <w:p w:rsidR="00F156C6" w:rsidRDefault="00F156C6">
            <w:pPr>
              <w:pStyle w:val="ConsPlusNormal"/>
            </w:pPr>
            <w:r>
              <w:t>таблетки, покрытые сахарной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L01AB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алкилсульфонаты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бусульфан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L01AD</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нитрозомочевины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кармустин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ломустин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алкилирующие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дакарбазин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темозоломид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p w:rsidR="00F156C6" w:rsidRDefault="00F156C6">
            <w:pPr>
              <w:pStyle w:val="ConsPlusNormal"/>
            </w:pPr>
            <w:r>
              <w:t>капсулы</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антиметаболиты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L01BA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аналоги фолиевой кислоты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метотрексат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инъекций;</w:t>
            </w:r>
          </w:p>
          <w:p w:rsidR="00F156C6" w:rsidRDefault="00F156C6">
            <w:pPr>
              <w:pStyle w:val="ConsPlusNormal"/>
            </w:pPr>
            <w:r>
              <w:t>раствор для инъекций;</w:t>
            </w:r>
          </w:p>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пеметрексед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лиофилизат для приготовления раствора </w:t>
            </w:r>
            <w:r>
              <w:lastRenderedPageBreak/>
              <w:t>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ралтитрексид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L01BB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аналоги пурина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меркаптопурин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неларабин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флударабин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введения;</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L01BC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аналоги пиримидина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азацитидин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суспензии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гемцитабин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капецитабин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фторурацил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внутрисосудистого введения;</w:t>
            </w:r>
          </w:p>
          <w:p w:rsidR="00F156C6" w:rsidRDefault="00F156C6">
            <w:pPr>
              <w:pStyle w:val="ConsPlusNormal"/>
            </w:pPr>
            <w:r>
              <w:t>раствор для внутрисосудистого и внутриполостного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цитарабин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p w:rsidR="00F156C6" w:rsidRDefault="00F156C6">
            <w:pPr>
              <w:pStyle w:val="ConsPlusNormal"/>
            </w:pPr>
            <w:r>
              <w:t>раствор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алкалоиды растительного происхождения и другие природные вещества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L01CA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алкалоиды барвинка и их аналоги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винбластин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винкристин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винорелбин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концентрат для приготовления раствора для инфузий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L01CB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подофиллотоксина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этопозид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концентрат для приготовления раствора для инфузий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L01CD</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таксаны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доцетаксел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паклитаксел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суспензии для инфузий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противоопухолевые антибиотики и родственные соединения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L01DB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антрациклины и родственные соединения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даунорубицин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доксорубицин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введения;</w:t>
            </w:r>
          </w:p>
          <w:p w:rsidR="00F156C6" w:rsidRDefault="00F156C6">
            <w:pPr>
              <w:pStyle w:val="ConsPlusNormal"/>
            </w:pPr>
            <w:r>
              <w:t>концентрат для приготовления раствора для внутрисосудистого и внутрипузырного введения;</w:t>
            </w:r>
          </w:p>
          <w:p w:rsidR="00F156C6" w:rsidRDefault="00F156C6">
            <w:pPr>
              <w:pStyle w:val="ConsPlusNormal"/>
            </w:pPr>
            <w:r>
              <w:t>лиофилизат для приготовления раствора для внутрисосудистого и внутрипузырного введения;</w:t>
            </w:r>
          </w:p>
          <w:p w:rsidR="00F156C6" w:rsidRDefault="00F156C6">
            <w:pPr>
              <w:pStyle w:val="ConsPlusNormal"/>
            </w:pPr>
            <w:r>
              <w:t>раствор для внутрисосудистого и внутрипузырного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идарубицин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lastRenderedPageBreak/>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митоксантрон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и внутриплеврального введения;</w:t>
            </w:r>
          </w:p>
          <w:p w:rsidR="00F156C6" w:rsidRDefault="00F156C6">
            <w:pPr>
              <w:pStyle w:val="ConsPlusNormal"/>
            </w:pPr>
            <w:r>
              <w:t>концентрат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эпирубицин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внутривенного и внутриполостного введения;</w:t>
            </w:r>
          </w:p>
          <w:p w:rsidR="00F156C6" w:rsidRDefault="00F156C6">
            <w:pPr>
              <w:pStyle w:val="ConsPlusNormal"/>
            </w:pPr>
            <w:r>
              <w:t>концентрат для приготовления раствора для внутрисосудистого и внутрипузырного введения;</w:t>
            </w:r>
          </w:p>
          <w:p w:rsidR="00F156C6" w:rsidRDefault="00F156C6">
            <w:pPr>
              <w:pStyle w:val="ConsPlusNormal"/>
            </w:pPr>
            <w:r>
              <w:t>лиофилизат для приготовления раствора для внутрисосудистого и внутрипузырного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L01DC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противоопухолевые антибиотики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блеомицин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митомицин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w:t>
            </w:r>
          </w:p>
          <w:p w:rsidR="00F156C6" w:rsidRDefault="00F156C6">
            <w:pPr>
              <w:pStyle w:val="ConsPlusNormal"/>
            </w:pPr>
            <w:r>
              <w:t>порошок для приготовления раствора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противоопухолевые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L01XA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платины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карбоплатин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оксалиплатин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 xml:space="preserve">лиофилизат для приготовления раствора </w:t>
            </w:r>
            <w:r>
              <w:lastRenderedPageBreak/>
              <w:t>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цисплатин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концентрат для приготовления раствора для инфузий и внутрибрюшинного введения;</w:t>
            </w:r>
          </w:p>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L01XB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метилгидразины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прокарбазин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L01XC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моноклональные антитела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бевацизумаб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пертузумаб + трастузумаб</w:t>
            </w:r>
          </w:p>
          <w:p w:rsidR="00F156C6" w:rsidRDefault="00F156C6">
            <w:pPr>
              <w:pStyle w:val="ConsPlusNormal"/>
            </w:pPr>
            <w:r>
              <w:t>(набор)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набор: концентрат для приготовления раствора для инфузий + лиофилизат для приготовления концентрата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ритуксимаб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трастузумаб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концентрата для приготовления раствора для инфузий;</w:t>
            </w:r>
          </w:p>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цетуксимаб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L01XE</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протеинкиназы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вандетаниб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гефитиниб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дазатиниб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ибрутиниб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иматиниб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нилотиниб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сорафениб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сунитиниб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эрлотиниб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кризотиниб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вемурафениб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L01XX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противоопухолевые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аспарагиназа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гидроксикарбамид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бортезомиб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лиофилизат для приготовления раствора для внутривенного и подкожного введения;</w:t>
            </w:r>
          </w:p>
          <w:p w:rsidR="00F156C6" w:rsidRDefault="00F156C6">
            <w:pPr>
              <w:pStyle w:val="ConsPlusNormal"/>
            </w:pPr>
            <w:r>
              <w:t>лиофилизат для приготовления раствора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иринотекан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третиноин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эрибулин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противоопухолевые гормональные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L02A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гормоны и родственные соединения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L02AB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гестагены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медроксипрогестерон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суспензия для </w:t>
            </w:r>
            <w:r>
              <w:lastRenderedPageBreak/>
              <w:t>внутримышечного введения;</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бусерелин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суспензии для внутримышечного введения пролонгированного действия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L02AE</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аналоги гонадотропин-рилизинг гормона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гозерелин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капсула для подкожного введения пролонгированного действия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лейпрорелин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лиофилизат для приготовления суспензии для внутримышечного и подкожного введения пролонгированного действия;</w:t>
            </w:r>
          </w:p>
          <w:p w:rsidR="00F156C6" w:rsidRDefault="00F156C6">
            <w:pPr>
              <w:pStyle w:val="ConsPlusNormal"/>
            </w:pPr>
            <w:r>
              <w:t>лиофилизат для приготовления суспензии для подкожного введения пролонгированного действия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трипторелин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лиофилизат для приготовления суспензии для внутримышечного введения пролонгированного действия;</w:t>
            </w:r>
          </w:p>
          <w:p w:rsidR="00F156C6" w:rsidRDefault="00F156C6">
            <w:pPr>
              <w:pStyle w:val="ConsPlusNormal"/>
            </w:pPr>
            <w:r>
              <w:t>лиофилизат для приготовления суспензии для внутримышечного и подкожного введения пролонгированного действия;</w:t>
            </w:r>
          </w:p>
          <w:p w:rsidR="00F156C6" w:rsidRDefault="00F156C6">
            <w:pPr>
              <w:pStyle w:val="ConsPlusNormal"/>
            </w:pPr>
            <w:r>
              <w:t>раствор для подкожного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L02B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антагонисты гормонов и родственные соединения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L02BA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антиэстрогены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тамоксифен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фулвестрант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L02BB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антиандрогены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бикалутамид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флутамид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L02BG</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ферментов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анастрозол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L02BX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антагонисты гормонов и родственные соединения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абиратерон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иммуностимуляторы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L03A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иммуностимуляторы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L03AA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колониестимулирующие факторы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филграстим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p w:rsidR="00F156C6" w:rsidRDefault="00F156C6">
            <w:pPr>
              <w:pStyle w:val="ConsPlusNormal"/>
            </w:pPr>
            <w:r>
              <w:t>раствор для подкожного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L03AB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интерфероны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интерферон альфа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местного и наружного применения;</w:t>
            </w:r>
          </w:p>
          <w:p w:rsidR="00F156C6" w:rsidRDefault="00F156C6">
            <w:pPr>
              <w:pStyle w:val="ConsPlusNormal"/>
            </w:pPr>
            <w:r>
              <w:t>капли назальные;</w:t>
            </w:r>
          </w:p>
          <w:p w:rsidR="00F156C6" w:rsidRDefault="00F156C6">
            <w:pPr>
              <w:pStyle w:val="ConsPlusNormal"/>
            </w:pPr>
            <w:r>
              <w:t>лиофилизат для приготовления раствора для внутримышечного и подкожного введения;</w:t>
            </w:r>
          </w:p>
          <w:p w:rsidR="00F156C6" w:rsidRDefault="00F156C6">
            <w:pPr>
              <w:pStyle w:val="ConsPlusNormal"/>
            </w:pPr>
            <w:r>
              <w:t>лиофилизат для приготовления раствора для внутримышечного, субконъюнктивального введения и закапывания в глаз;</w:t>
            </w:r>
          </w:p>
          <w:p w:rsidR="00F156C6" w:rsidRDefault="00F156C6">
            <w:pPr>
              <w:pStyle w:val="ConsPlusNormal"/>
            </w:pPr>
            <w:r>
              <w:t>лиофилизат для приготовления раствора для интраназального введения;</w:t>
            </w:r>
          </w:p>
          <w:p w:rsidR="00F156C6" w:rsidRDefault="00F156C6">
            <w:pPr>
              <w:pStyle w:val="ConsPlusNormal"/>
            </w:pPr>
            <w:r>
              <w:t>лиофилизат для приготовления раствора для инъекций;</w:t>
            </w:r>
          </w:p>
          <w:p w:rsidR="00F156C6" w:rsidRDefault="00F156C6">
            <w:pPr>
              <w:pStyle w:val="ConsPlusNormal"/>
            </w:pPr>
            <w:r>
              <w:t>лиофилизат для приготовления раствора для инъекций и местного применения;</w:t>
            </w:r>
          </w:p>
          <w:p w:rsidR="00F156C6" w:rsidRDefault="00F156C6">
            <w:pPr>
              <w:pStyle w:val="ConsPlusNormal"/>
            </w:pPr>
            <w:r>
              <w:t>лиофилизат для приготовления суспензии для приема внутрь;</w:t>
            </w:r>
          </w:p>
          <w:p w:rsidR="00F156C6" w:rsidRDefault="00F156C6">
            <w:pPr>
              <w:pStyle w:val="ConsPlusNormal"/>
            </w:pPr>
            <w:r>
              <w:t>мазь для наружного и местного применения;</w:t>
            </w:r>
          </w:p>
          <w:p w:rsidR="00F156C6" w:rsidRDefault="00F156C6">
            <w:pPr>
              <w:pStyle w:val="ConsPlusNormal"/>
            </w:pPr>
            <w:r>
              <w:lastRenderedPageBreak/>
              <w:t>раствор для внутримышечного, субконъюнктивального введения и закапывания в глаз;</w:t>
            </w:r>
          </w:p>
          <w:p w:rsidR="00F156C6" w:rsidRDefault="00F156C6">
            <w:pPr>
              <w:pStyle w:val="ConsPlusNormal"/>
            </w:pPr>
            <w:r>
              <w:t>раствор для инъекций;</w:t>
            </w:r>
          </w:p>
          <w:p w:rsidR="00F156C6" w:rsidRDefault="00F156C6">
            <w:pPr>
              <w:pStyle w:val="ConsPlusNormal"/>
            </w:pPr>
            <w:r>
              <w:t>раствор для внутривенного и подкожного введения;</w:t>
            </w:r>
          </w:p>
          <w:p w:rsidR="00F156C6" w:rsidRDefault="00F156C6">
            <w:pPr>
              <w:pStyle w:val="ConsPlusNormal"/>
            </w:pPr>
            <w:r>
              <w:t>раствор для подкожного введения;</w:t>
            </w:r>
          </w:p>
          <w:p w:rsidR="00F156C6" w:rsidRDefault="00F156C6">
            <w:pPr>
              <w:pStyle w:val="ConsPlusNormal"/>
            </w:pPr>
            <w:r>
              <w:t>суппозитории ректальные;</w:t>
            </w:r>
          </w:p>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интерферон гамма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и подкожного введения;</w:t>
            </w:r>
          </w:p>
          <w:p w:rsidR="00F156C6" w:rsidRDefault="00F156C6">
            <w:pPr>
              <w:pStyle w:val="ConsPlusNormal"/>
            </w:pPr>
            <w:r>
              <w:t>лиофилизат для приготовления раствора для интраназального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пэгинтерферон альфа-2а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пэгинтерферон альфа-2b</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L03AX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иммуностимуляторы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азоксимера бромид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инъекций и местного применения;</w:t>
            </w:r>
          </w:p>
          <w:p w:rsidR="00F156C6" w:rsidRDefault="00F156C6">
            <w:pPr>
              <w:pStyle w:val="ConsPlusNormal"/>
            </w:pPr>
            <w:r>
              <w:t>суппозитории вагинальные и ректальные;</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глатирамера ацетат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глутамил-</w:t>
            </w:r>
          </w:p>
          <w:p w:rsidR="00F156C6" w:rsidRDefault="00F156C6">
            <w:pPr>
              <w:pStyle w:val="ConsPlusNormal"/>
            </w:pPr>
            <w:r>
              <w:t>цистеинил-глицин динатрия</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меглюмина акридонацетат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кишечнорастворимой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тилорон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 xml:space="preserve">таблетки, покрытые </w:t>
            </w:r>
            <w:r>
              <w:lastRenderedPageBreak/>
              <w:t>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L04</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иммунодепрессанты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L04A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иммунодепрессанты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L04AA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селективные иммунодепрессанты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абатацепт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микофенолата мофетил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микофеноловая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кишечнорастворимой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терифлуномид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финголимод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эверолимус</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диспергируемые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экулизумаб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тофацитиниб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L04AB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фактора некроза опухоли альфа (ФНО-альфа)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адалимумаб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голимумаб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инфликсимаб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инфузий;</w:t>
            </w:r>
          </w:p>
          <w:p w:rsidR="00F156C6" w:rsidRDefault="00F156C6">
            <w:pPr>
              <w:pStyle w:val="ConsPlusNormal"/>
            </w:pPr>
            <w:r>
              <w:t>лиофилизат для приготовления концентрата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цертолизумаба пэгол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этанерцепт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p w:rsidR="00F156C6" w:rsidRDefault="00F156C6">
            <w:pPr>
              <w:pStyle w:val="ConsPlusNormal"/>
            </w:pPr>
            <w:r>
              <w:t xml:space="preserve">раствор для подкожного </w:t>
            </w:r>
            <w:r>
              <w:lastRenderedPageBreak/>
              <w:t>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тоцилизумаб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устекинумаб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L04AD</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кальциневрина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такролимус</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пролонгированного действия;</w:t>
            </w:r>
          </w:p>
          <w:p w:rsidR="00F156C6" w:rsidRDefault="00F156C6">
            <w:pPr>
              <w:pStyle w:val="ConsPlusNormal"/>
            </w:pPr>
            <w:r>
              <w:t>концентрат для приготовления раствора для внутривенного введения;</w:t>
            </w:r>
          </w:p>
          <w:p w:rsidR="00F156C6" w:rsidRDefault="00F156C6">
            <w:pPr>
              <w:pStyle w:val="ConsPlusNormal"/>
            </w:pPr>
            <w:r>
              <w:t>мазь для наружного применения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циклоспорин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мягкие;</w:t>
            </w:r>
          </w:p>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приема внутрь</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L04AX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иммунодепрессанты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азатиоприн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леналидомид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костно-мышечная система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противовоспалительные и противоревматические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нестероидные противовоспалительные и противоревматические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M01AB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уксусной кислоты и родственные соединения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диклофенак</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капсулы;</w:t>
            </w:r>
          </w:p>
          <w:p w:rsidR="00F156C6" w:rsidRDefault="00F156C6">
            <w:pPr>
              <w:pStyle w:val="ConsPlusNormal"/>
            </w:pPr>
            <w:r>
              <w:t xml:space="preserve">капсулы </w:t>
            </w:r>
            <w:proofErr w:type="gramStart"/>
            <w:r>
              <w:t>кишечно-растворимые</w:t>
            </w:r>
            <w:proofErr w:type="gramEnd"/>
            <w:r>
              <w:t>;</w:t>
            </w:r>
          </w:p>
          <w:p w:rsidR="00F156C6" w:rsidRDefault="00F156C6">
            <w:pPr>
              <w:pStyle w:val="ConsPlusNormal"/>
            </w:pPr>
            <w:r>
              <w:t>капсулы с модифицированным высвобождением;</w:t>
            </w:r>
          </w:p>
          <w:p w:rsidR="00F156C6" w:rsidRDefault="00F156C6">
            <w:pPr>
              <w:pStyle w:val="ConsPlusNormal"/>
            </w:pPr>
            <w:r>
              <w:t>раствор для внутримышечного введения;</w:t>
            </w:r>
          </w:p>
          <w:p w:rsidR="00F156C6" w:rsidRDefault="00F156C6">
            <w:pPr>
              <w:pStyle w:val="ConsPlusNormal"/>
            </w:pPr>
            <w:r>
              <w:t>таблетки, покрытые кишечнорастворимой оболочкой;</w:t>
            </w:r>
          </w:p>
          <w:p w:rsidR="00F156C6" w:rsidRDefault="00F156C6">
            <w:pPr>
              <w:pStyle w:val="ConsPlusNormal"/>
            </w:pPr>
            <w:r>
              <w:t xml:space="preserve">таблетки, покрытые </w:t>
            </w:r>
            <w:r>
              <w:lastRenderedPageBreak/>
              <w:t>кишечнорастворимой пленочной оболочкой;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w:t>
            </w:r>
          </w:p>
          <w:p w:rsidR="00F156C6" w:rsidRDefault="00F156C6">
            <w:pPr>
              <w:pStyle w:val="ConsPlusNormal"/>
            </w:pPr>
            <w:r>
              <w:t>таблетки пролонгированного действия, покрытые кишечнорастворимой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с модифицированным высвобождением</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кеторолак</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M01AC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оксикамы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лорноксикам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M01AE</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пропионовой кислоты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ибупрофен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наружного применения;</w:t>
            </w:r>
          </w:p>
          <w:p w:rsidR="00F156C6" w:rsidRDefault="00F156C6">
            <w:pPr>
              <w:pStyle w:val="ConsPlusNormal"/>
            </w:pPr>
            <w:r>
              <w:t>гранулы для приготовления раствора для приема внутрь;</w:t>
            </w:r>
          </w:p>
          <w:p w:rsidR="00F156C6" w:rsidRDefault="00F156C6">
            <w:pPr>
              <w:pStyle w:val="ConsPlusNormal"/>
            </w:pPr>
            <w:r>
              <w:t>капсулы;</w:t>
            </w:r>
          </w:p>
          <w:p w:rsidR="00F156C6" w:rsidRDefault="00F156C6">
            <w:pPr>
              <w:pStyle w:val="ConsPlusNormal"/>
            </w:pPr>
            <w:r>
              <w:t>крем для наружного применения;</w:t>
            </w:r>
          </w:p>
          <w:p w:rsidR="00F156C6" w:rsidRDefault="00F156C6">
            <w:pPr>
              <w:pStyle w:val="ConsPlusNormal"/>
            </w:pPr>
            <w:r>
              <w:t>мазь для наружного применения;</w:t>
            </w:r>
          </w:p>
          <w:p w:rsidR="00F156C6" w:rsidRDefault="00F156C6">
            <w:pPr>
              <w:pStyle w:val="ConsPlusNormal"/>
            </w:pPr>
            <w:r>
              <w:lastRenderedPageBreak/>
              <w:t>раствор для внутривенного введения;</w:t>
            </w:r>
          </w:p>
          <w:p w:rsidR="00F156C6" w:rsidRDefault="00F156C6">
            <w:pPr>
              <w:pStyle w:val="ConsPlusNormal"/>
            </w:pPr>
            <w:r>
              <w:t>суппозитории ректальные;</w:t>
            </w:r>
          </w:p>
          <w:p w:rsidR="00F156C6" w:rsidRDefault="00F156C6">
            <w:pPr>
              <w:pStyle w:val="ConsPlusNormal"/>
            </w:pPr>
            <w:r>
              <w:t>суппозитории ректальные</w:t>
            </w:r>
          </w:p>
          <w:p w:rsidR="00F156C6" w:rsidRDefault="00F156C6">
            <w:pPr>
              <w:pStyle w:val="ConsPlusNormal"/>
            </w:pPr>
            <w:r>
              <w:t>(для детей);</w:t>
            </w:r>
          </w:p>
          <w:p w:rsidR="00F156C6" w:rsidRDefault="00F156C6">
            <w:pPr>
              <w:pStyle w:val="ConsPlusNormal"/>
            </w:pPr>
            <w:r>
              <w:t>суспензия для приема внутрь;</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w:t>
            </w:r>
          </w:p>
          <w:p w:rsidR="00F156C6" w:rsidRDefault="00F156C6">
            <w:pPr>
              <w:pStyle w:val="ConsPlusNormal"/>
            </w:pPr>
            <w:proofErr w:type="gramStart"/>
            <w:r>
              <w:t>покрытые</w:t>
            </w:r>
            <w:proofErr w:type="gramEnd"/>
            <w:r>
              <w:t xml:space="preserve">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кетопрофен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пролонгированного действия;</w:t>
            </w:r>
          </w:p>
          <w:p w:rsidR="00F156C6" w:rsidRDefault="00F156C6">
            <w:pPr>
              <w:pStyle w:val="ConsPlusNormal"/>
            </w:pPr>
            <w:r>
              <w:t>капсулы с модифицированным высвобождением;</w:t>
            </w:r>
          </w:p>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инфузий и внутримышечного введения;</w:t>
            </w:r>
          </w:p>
          <w:p w:rsidR="00F156C6" w:rsidRDefault="00F156C6">
            <w:pPr>
              <w:pStyle w:val="ConsPlusNormal"/>
            </w:pPr>
            <w:r>
              <w:t>суппозитории ректальные;</w:t>
            </w:r>
          </w:p>
          <w:p w:rsidR="00F156C6" w:rsidRDefault="00F156C6">
            <w:pPr>
              <w:pStyle w:val="ConsPlusNormal"/>
            </w:pPr>
            <w:r>
              <w:t>суппозитории ректальные</w:t>
            </w:r>
          </w:p>
          <w:p w:rsidR="00F156C6" w:rsidRDefault="00F156C6">
            <w:pPr>
              <w:pStyle w:val="ConsPlusNormal"/>
            </w:pPr>
            <w:r>
              <w:t>(для детей);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w:t>
            </w:r>
          </w:p>
          <w:p w:rsidR="00F156C6" w:rsidRDefault="00F156C6">
            <w:pPr>
              <w:pStyle w:val="ConsPlusNormal"/>
            </w:pPr>
            <w:r>
              <w:t>таблетки с модифицированным высвобождением</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M01C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базисные противоревматические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M01CC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пеницилламин и подобные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пеницилламин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M01CX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базисные противоревматические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лефлуномид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M03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миорелаксанты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M03AX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миорелаксанты периферического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ботулинический токсин типа</w:t>
            </w:r>
            <w:proofErr w:type="gramStart"/>
            <w:r>
              <w:t xml:space="preserve"> А</w:t>
            </w:r>
            <w:proofErr w:type="gramEnd"/>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ботулинический токсин типа A-гемагглютинин комплекс</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лиофилизат для приготовления раствора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M03B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миорелаксанты центрального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M03BX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миорелаксанты центрального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баклофен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интратекального введения;</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тизанидин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с модифицированным высвобождением;</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M04</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противоподагрические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M04A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противоподагрические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M04AA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образования мочевой кислоты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аллопуринол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M05</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костей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M05B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влияющие на структуру и минерализацию костей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M05BA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бифосфонаты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алендроновая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золедроновая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 xml:space="preserve">лиофилизат для приготовления раствора </w:t>
            </w:r>
            <w:r>
              <w:lastRenderedPageBreak/>
              <w:t>для инфузий;</w:t>
            </w:r>
          </w:p>
          <w:p w:rsidR="00F156C6" w:rsidRDefault="00F156C6">
            <w:pPr>
              <w:pStyle w:val="ConsPlusNormal"/>
            </w:pPr>
            <w:r>
              <w:t>раствор для инфузий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M05BX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влияющие на структуру и минерализацию костей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деносумаб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стронция ранелат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приема внутрь</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нервная система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анестетики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общей анестезии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N01AB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галогенированные углеводороды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галотан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жидкость для ингаляций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севофлуран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жидкость для ингаляций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N01AH</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опиоидные анальгетики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тримеперидин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N01B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местные анестетики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N01BA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эфиры аминобензойной кислоты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прокаин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анальгетики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N02A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опиоиды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N02AA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алкалоиды опия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морфин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раствор для инъекций;</w:t>
            </w:r>
          </w:p>
          <w:p w:rsidR="00F156C6" w:rsidRDefault="00F156C6">
            <w:pPr>
              <w:pStyle w:val="ConsPlusNormal"/>
            </w:pPr>
            <w:r>
              <w:t>раствор для подкожного введения;</w:t>
            </w:r>
          </w:p>
          <w:p w:rsidR="00F156C6" w:rsidRDefault="00F156C6">
            <w:pPr>
              <w:pStyle w:val="ConsPlusNormal"/>
            </w:pPr>
            <w:r>
              <w:t>таблетки пролонгированного действия, покрытые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N02AB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фенилпиперидина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налоксон + оксикодон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пролонгированного действия,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фентанил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подъязычные;</w:t>
            </w:r>
          </w:p>
          <w:p w:rsidR="00F156C6" w:rsidRDefault="00F156C6">
            <w:pPr>
              <w:pStyle w:val="ConsPlusNormal"/>
            </w:pPr>
            <w:r>
              <w:t>трансдермальная терапевтическая система</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N02AE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орипавина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бупренорфин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пластырь трансдермальный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N02AX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анальгетики со смешанным механизмом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пропионилфенил-</w:t>
            </w:r>
          </w:p>
          <w:p w:rsidR="00F156C6" w:rsidRDefault="00F156C6">
            <w:pPr>
              <w:pStyle w:val="ConsPlusNormal"/>
            </w:pPr>
            <w:r>
              <w:t>этоксиэтилпиперидин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защечные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трамадол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капсулы;</w:t>
            </w:r>
          </w:p>
          <w:p w:rsidR="00F156C6" w:rsidRDefault="00F156C6">
            <w:pPr>
              <w:pStyle w:val="ConsPlusNormal"/>
            </w:pPr>
            <w:r>
              <w:t>раствор для инъекций;</w:t>
            </w:r>
          </w:p>
          <w:p w:rsidR="00F156C6" w:rsidRDefault="00F156C6">
            <w:pPr>
              <w:pStyle w:val="ConsPlusNormal"/>
            </w:pPr>
            <w:r>
              <w:t>суппозитории ректальные;</w:t>
            </w:r>
          </w:p>
          <w:p w:rsidR="00F156C6" w:rsidRDefault="00F156C6">
            <w:pPr>
              <w:pStyle w:val="ConsPlusNormal"/>
            </w:pPr>
            <w:r>
              <w:t>таблетки;</w:t>
            </w:r>
          </w:p>
          <w:p w:rsidR="00F156C6" w:rsidRDefault="00F156C6">
            <w:pPr>
              <w:pStyle w:val="ConsPlusNormal"/>
            </w:pPr>
            <w:r>
              <w:t>таблетки пролонгированного действия,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N02B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анальгетики и антипиретики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N02BA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салициловая кислота и ее производные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ацетилсалициловая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кишечнорастворимой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N02BE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анилиды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парацетамол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суспензии для приема внутрь;</w:t>
            </w:r>
          </w:p>
          <w:p w:rsidR="00F156C6" w:rsidRDefault="00F156C6">
            <w:pPr>
              <w:pStyle w:val="ConsPlusNormal"/>
            </w:pPr>
            <w:r>
              <w:t>раствор для инфузий;</w:t>
            </w:r>
          </w:p>
          <w:p w:rsidR="00F156C6" w:rsidRDefault="00F156C6">
            <w:pPr>
              <w:pStyle w:val="ConsPlusNormal"/>
            </w:pPr>
            <w:r>
              <w:t>сироп;</w:t>
            </w:r>
          </w:p>
          <w:p w:rsidR="00F156C6" w:rsidRDefault="00F156C6">
            <w:pPr>
              <w:pStyle w:val="ConsPlusNormal"/>
            </w:pPr>
            <w:r>
              <w:t>сироп (для детей);</w:t>
            </w:r>
          </w:p>
          <w:p w:rsidR="00F156C6" w:rsidRDefault="00F156C6">
            <w:pPr>
              <w:pStyle w:val="ConsPlusNormal"/>
            </w:pPr>
            <w:r>
              <w:t>суппозитории ректальные;</w:t>
            </w:r>
          </w:p>
          <w:p w:rsidR="00F156C6" w:rsidRDefault="00F156C6">
            <w:pPr>
              <w:pStyle w:val="ConsPlusNormal"/>
            </w:pPr>
            <w:r>
              <w:t>суппозитории ректальные</w:t>
            </w:r>
          </w:p>
          <w:p w:rsidR="00F156C6" w:rsidRDefault="00F156C6">
            <w:pPr>
              <w:pStyle w:val="ConsPlusNormal"/>
            </w:pPr>
            <w:r>
              <w:t>(для детей);</w:t>
            </w:r>
          </w:p>
          <w:p w:rsidR="00F156C6" w:rsidRDefault="00F156C6">
            <w:pPr>
              <w:pStyle w:val="ConsPlusNormal"/>
            </w:pPr>
            <w:r>
              <w:t>суспензия для приема внутрь;</w:t>
            </w:r>
          </w:p>
          <w:p w:rsidR="00F156C6" w:rsidRDefault="00F156C6">
            <w:pPr>
              <w:pStyle w:val="ConsPlusNormal"/>
            </w:pPr>
            <w:r>
              <w:t>суспензия для приема внутрь</w:t>
            </w:r>
          </w:p>
          <w:p w:rsidR="00F156C6" w:rsidRDefault="00F156C6">
            <w:pPr>
              <w:pStyle w:val="ConsPlusNormal"/>
            </w:pPr>
            <w:r>
              <w:t>(для детей);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противоэпилептические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N03A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противоэпилептические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N03AA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барбитураты и их производные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бензобарбитал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фенобарбитал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w:t>
            </w:r>
          </w:p>
          <w:p w:rsidR="00F156C6" w:rsidRDefault="00F156C6">
            <w:pPr>
              <w:pStyle w:val="ConsPlusNormal"/>
            </w:pPr>
            <w:r>
              <w:t>(для детей)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N03AB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гидантоина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фенитоин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N03AD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сукцинимида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этосуксимид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N03AE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бензодиазепина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клоназепам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N03AF</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карбоксамида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карбамазепин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p w:rsidR="00F156C6" w:rsidRDefault="00F156C6">
            <w:pPr>
              <w:pStyle w:val="ConsPlusNormal"/>
            </w:pPr>
            <w:r>
              <w:t>таблетки;</w:t>
            </w:r>
          </w:p>
          <w:p w:rsidR="00F156C6" w:rsidRDefault="00F156C6">
            <w:pPr>
              <w:pStyle w:val="ConsPlusNormal"/>
            </w:pPr>
            <w:r>
              <w:t>таблетки пролонгированного действия;</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окскарбазепин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приема внутрь;</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N03AG</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жирных кислот</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вальпроевая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пролонгированного действия;</w:t>
            </w:r>
          </w:p>
          <w:p w:rsidR="00F156C6" w:rsidRDefault="00F156C6">
            <w:pPr>
              <w:pStyle w:val="ConsPlusNormal"/>
            </w:pPr>
            <w:r>
              <w:t>капли для приема внутрь;</w:t>
            </w:r>
          </w:p>
          <w:p w:rsidR="00F156C6" w:rsidRDefault="00F156C6">
            <w:pPr>
              <w:pStyle w:val="ConsPlusNormal"/>
            </w:pPr>
            <w:r>
              <w:t>капсулы кишечнорастворимые;</w:t>
            </w:r>
          </w:p>
          <w:p w:rsidR="00F156C6" w:rsidRDefault="00F156C6">
            <w:pPr>
              <w:pStyle w:val="ConsPlusNormal"/>
            </w:pPr>
            <w:r>
              <w:t>лиофилизат для приготовления раствора для внутривенного введения;</w:t>
            </w:r>
          </w:p>
          <w:p w:rsidR="00F156C6" w:rsidRDefault="00F156C6">
            <w:pPr>
              <w:pStyle w:val="ConsPlusNormal"/>
            </w:pPr>
            <w:r>
              <w:t>раствор для внутривенного введения;</w:t>
            </w:r>
          </w:p>
          <w:p w:rsidR="00F156C6" w:rsidRDefault="00F156C6">
            <w:pPr>
              <w:pStyle w:val="ConsPlusNormal"/>
            </w:pPr>
            <w:r>
              <w:t>раствор для приема внутрь;</w:t>
            </w:r>
          </w:p>
          <w:p w:rsidR="00F156C6" w:rsidRDefault="00F156C6">
            <w:pPr>
              <w:pStyle w:val="ConsPlusNormal"/>
            </w:pPr>
            <w:r>
              <w:t>сироп;</w:t>
            </w:r>
          </w:p>
          <w:p w:rsidR="00F156C6" w:rsidRDefault="00F156C6">
            <w:pPr>
              <w:pStyle w:val="ConsPlusNormal"/>
            </w:pPr>
            <w:r>
              <w:t>сироп (для детей);</w:t>
            </w:r>
          </w:p>
          <w:p w:rsidR="00F156C6" w:rsidRDefault="00F156C6">
            <w:pPr>
              <w:pStyle w:val="ConsPlusNormal"/>
            </w:pPr>
            <w:r>
              <w:t>таблетки;</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 xml:space="preserve">таблетки с пролонгированным </w:t>
            </w:r>
            <w:r>
              <w:lastRenderedPageBreak/>
              <w:t>высвобождением,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N03AX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противоэпилептические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бромизовал + кальция глюконат + кофеин + папаверин + фенобарбитал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ламотриджин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лакосамид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леветирацетам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приема внутрь;</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прегабалин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топирамат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N04</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противопаркинсонические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N04A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антихолинергические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N04AA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третичные амины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бипериден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тригексифенидил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N04B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дофаминергические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N04BA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допа и ее производные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леводопа + бенсеразид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с модифицированным высвобождением;</w:t>
            </w:r>
          </w:p>
          <w:p w:rsidR="00F156C6" w:rsidRDefault="00F156C6">
            <w:pPr>
              <w:pStyle w:val="ConsPlusNormal"/>
            </w:pPr>
            <w:r>
              <w:t>таблетки;</w:t>
            </w:r>
          </w:p>
          <w:p w:rsidR="00F156C6" w:rsidRDefault="00F156C6">
            <w:pPr>
              <w:pStyle w:val="ConsPlusNormal"/>
            </w:pPr>
            <w:r>
              <w:t>таблетки диспергируемые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леводопа + карбидопа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леводопа + энтакапон + </w:t>
            </w:r>
            <w:r>
              <w:lastRenderedPageBreak/>
              <w:t>карбидопа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 xml:space="preserve">таблетки, покрытые </w:t>
            </w:r>
            <w:r>
              <w:lastRenderedPageBreak/>
              <w:t>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N04BB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адамантана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амантадин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инфузий;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N04BC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агонисты дофаминовых рецепторов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пирибедил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с контролируемым высвобождением,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прамипексол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психотропные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антипсихотические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алифатические производные фенотиазина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левомепромазин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инфузий и внутримышечного введения;</w:t>
            </w:r>
          </w:p>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промазин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хлорпромазин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пиперазиновые производные фенотиазина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перфеназин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трифлуоперазин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w:t>
            </w:r>
          </w:p>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флуфеназин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(масляный)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N05AC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пиперидиновые производные фенотиазина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перициазин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приема внутрь</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тиоридазин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N05AD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бутирофенона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галоперидол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(масляный);</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N05AE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индола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сертиндол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N05AF</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тиоксантена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зуклопентиксол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(масляный);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флупентиксол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внутримышечного введения (масляный);</w:t>
            </w:r>
          </w:p>
          <w:p w:rsidR="00F156C6" w:rsidRDefault="00F156C6">
            <w:pPr>
              <w:pStyle w:val="ConsPlusNormal"/>
            </w:pPr>
            <w:r>
              <w:t>таблетки, покрытые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N05AH</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диазепины, оксазепины и тиазепины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кветиапин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клозапин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оланзапин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порошок для приготовления суспензии для внутримышечного введения;</w:t>
            </w:r>
          </w:p>
          <w:p w:rsidR="00F156C6" w:rsidRDefault="00F156C6">
            <w:pPr>
              <w:pStyle w:val="ConsPlusNormal"/>
            </w:pPr>
            <w:r>
              <w:t>таблетки;</w:t>
            </w:r>
          </w:p>
          <w:p w:rsidR="00F156C6" w:rsidRDefault="00F156C6">
            <w:pPr>
              <w:pStyle w:val="ConsPlusNormal"/>
            </w:pPr>
            <w:r>
              <w:t>таблетки диспергируемые;</w:t>
            </w:r>
          </w:p>
          <w:p w:rsidR="00F156C6" w:rsidRDefault="00F156C6">
            <w:pPr>
              <w:pStyle w:val="ConsPlusNormal"/>
            </w:pPr>
            <w:r>
              <w:t>таблетки для рассасывания;</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N05AL</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бензамиды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сульпирид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внутримышечного введения;</w:t>
            </w:r>
          </w:p>
          <w:p w:rsidR="00F156C6" w:rsidRDefault="00F156C6">
            <w:pPr>
              <w:pStyle w:val="ConsPlusNormal"/>
            </w:pPr>
            <w:r>
              <w:lastRenderedPageBreak/>
              <w:t>раствор для приема внутрь;</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N05AX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антипсихотические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палиперидон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внутримышечного введения пролонгированного действия;</w:t>
            </w:r>
          </w:p>
          <w:p w:rsidR="00F156C6" w:rsidRDefault="00F156C6">
            <w:pPr>
              <w:pStyle w:val="ConsPlusNormal"/>
            </w:pPr>
            <w:r>
              <w:t>таблетки пролонгированного действия,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рисперидон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суспензии для внутримышечного введения пролонгированного действия;</w:t>
            </w:r>
          </w:p>
          <w:p w:rsidR="00F156C6" w:rsidRDefault="00F156C6">
            <w:pPr>
              <w:pStyle w:val="ConsPlusNormal"/>
            </w:pPr>
            <w:r>
              <w:t>раствор для приема внутрь;</w:t>
            </w:r>
          </w:p>
          <w:p w:rsidR="00F156C6" w:rsidRDefault="00F156C6">
            <w:pPr>
              <w:pStyle w:val="ConsPlusNormal"/>
            </w:pPr>
            <w:r>
              <w:t>таблетки;</w:t>
            </w:r>
          </w:p>
          <w:p w:rsidR="00F156C6" w:rsidRDefault="00F156C6">
            <w:pPr>
              <w:pStyle w:val="ConsPlusNormal"/>
            </w:pPr>
            <w:r>
              <w:t>таблетки, диспергируемые в полости рта;</w:t>
            </w:r>
          </w:p>
          <w:p w:rsidR="00F156C6" w:rsidRDefault="00F156C6">
            <w:pPr>
              <w:pStyle w:val="ConsPlusNormal"/>
            </w:pPr>
            <w:r>
              <w:t>таблетки для рассасывания;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анксиолитики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N05BA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бензодиазепина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бромдигидрохлор-</w:t>
            </w:r>
          </w:p>
          <w:p w:rsidR="00F156C6" w:rsidRDefault="00F156C6">
            <w:pPr>
              <w:pStyle w:val="ConsPlusNormal"/>
            </w:pPr>
            <w:r>
              <w:t>фенилбензодиазепин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диазепам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лоразепам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оксазепам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N05BB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производные </w:t>
            </w:r>
            <w:r>
              <w:lastRenderedPageBreak/>
              <w:t>дифенилметана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гидроксизин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раствор для </w:t>
            </w:r>
            <w:r>
              <w:lastRenderedPageBreak/>
              <w:t>внутримышечного введения;</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N05C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снотворные и седативные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N05CD</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бензодиазепина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мидазолам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нитразепам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N05CF</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бензодиазепино-</w:t>
            </w:r>
          </w:p>
          <w:p w:rsidR="00F156C6" w:rsidRDefault="00F156C6">
            <w:pPr>
              <w:pStyle w:val="ConsPlusNormal"/>
            </w:pPr>
            <w:r>
              <w:t>подобные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зопиклон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N06</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психоаналептики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N06A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антидепрессанты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N06AA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неселективные ингибиторы обратного захвата моноаминов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амитриптилин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таблетки;</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имипрамин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раствор для внутримышечного введения;</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кломипрамин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N06AB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селективные ингибиторы обратного захвата серотонина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пароксетин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сертралин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флуоксетин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N06AX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антидепрессанты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агомелатин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пипофезин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таблетки с модифицированным высвобождением</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N06B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N06BX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психостимуляторы и ноотропные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винпоцетин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концентрат для приготовления раствора для инфузий;</w:t>
            </w:r>
          </w:p>
          <w:p w:rsidR="00F156C6" w:rsidRDefault="00F156C6">
            <w:pPr>
              <w:pStyle w:val="ConsPlusNormal"/>
            </w:pPr>
            <w:r>
              <w:t>раствор для внутривенного введения;</w:t>
            </w:r>
          </w:p>
          <w:p w:rsidR="00F156C6" w:rsidRDefault="00F156C6">
            <w:pPr>
              <w:pStyle w:val="ConsPlusNormal"/>
            </w:pPr>
            <w:r>
              <w:t>раствор для инъекций;</w:t>
            </w:r>
          </w:p>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защечные;</w:t>
            </w:r>
          </w:p>
          <w:p w:rsidR="00F156C6" w:rsidRDefault="00F156C6">
            <w:pPr>
              <w:pStyle w:val="ConsPlusNormal"/>
            </w:pPr>
            <w:r>
              <w:t>таблетки подъязычные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гопантеновая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сироп</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метионил -</w:t>
            </w:r>
          </w:p>
          <w:p w:rsidR="00F156C6" w:rsidRDefault="00F156C6">
            <w:pPr>
              <w:pStyle w:val="ConsPlusNormal"/>
            </w:pPr>
            <w:r>
              <w:t>глутамил -</w:t>
            </w:r>
          </w:p>
          <w:p w:rsidR="00F156C6" w:rsidRDefault="00F156C6">
            <w:pPr>
              <w:pStyle w:val="ConsPlusNormal"/>
            </w:pPr>
            <w:r>
              <w:t>гистидил -</w:t>
            </w:r>
          </w:p>
          <w:p w:rsidR="00F156C6" w:rsidRDefault="00F156C6">
            <w:pPr>
              <w:pStyle w:val="ConsPlusNormal"/>
            </w:pPr>
            <w:r>
              <w:t>фенилаланил -</w:t>
            </w:r>
          </w:p>
          <w:p w:rsidR="00F156C6" w:rsidRDefault="00F156C6">
            <w:pPr>
              <w:pStyle w:val="ConsPlusNormal"/>
            </w:pPr>
            <w:r>
              <w:t>пролил - глицил - пролин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назальные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пирацетам</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инфузий;</w:t>
            </w:r>
          </w:p>
          <w:p w:rsidR="00F156C6" w:rsidRDefault="00F156C6">
            <w:pPr>
              <w:pStyle w:val="ConsPlusNormal"/>
            </w:pPr>
            <w:r>
              <w:lastRenderedPageBreak/>
              <w:t>раствор для приема внутрь;</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полипептиды коры головного мозга скота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внутримышечного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N-карбамоилметил-4-фенил-2-пирролидон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церебролизин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цитиколин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приема внутрь</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N06D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деменции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N06DA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антихолинэстеразные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галантамин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ривастигмин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трансдермальная терапевтическая система;</w:t>
            </w:r>
          </w:p>
          <w:p w:rsidR="00F156C6" w:rsidRDefault="00F156C6">
            <w:pPr>
              <w:pStyle w:val="ConsPlusNormal"/>
            </w:pPr>
            <w:r>
              <w:t>раствор для приема внутрь</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N06DX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деменции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мемантин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N07</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нервной системы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N07A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влияющие на парасимпатическую нервную систему</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N07AA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антихолинэстеразные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неостигмина метилсульфат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подкожного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пиридостигмина бромид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N07C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препараты для устранения </w:t>
            </w:r>
            <w:r>
              <w:lastRenderedPageBreak/>
              <w:t>головокружения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N07CA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устранения головокружения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бетагистин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капсулы;</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N07X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препараты для лечения заболеваний нервной системы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N07XX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препараты для лечения заболеваний нервной системы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инозин + никотинамид + рибофлавин + янтарная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таблетки, покрытые кишечнорастворимой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холина альфосцерат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приема внутрь</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этилметилгидро-</w:t>
            </w:r>
          </w:p>
          <w:p w:rsidR="00F156C6" w:rsidRDefault="00F156C6">
            <w:pPr>
              <w:pStyle w:val="ConsPlusNormal"/>
            </w:pPr>
            <w:r>
              <w:t>ксипиридина сукцинат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N07B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применяемые при зависимостях</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N07BB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применяемые при алкогольной зависимости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налтрексон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противопаразитарные препараты, инсектициды и репелленты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противопротозойные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амебиаза и других протозойных инфекций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P01AB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нитроимидазола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метронидазол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раствор для инфузий;</w:t>
            </w:r>
          </w:p>
          <w:p w:rsidR="00F156C6" w:rsidRDefault="00F156C6">
            <w:pPr>
              <w:pStyle w:val="ConsPlusNormal"/>
            </w:pPr>
            <w:r>
              <w:t>таблетки;</w:t>
            </w:r>
          </w:p>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P01B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противомалярийные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P01BA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аминохинолины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гидроксихлорохин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P01BC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метанолхинолины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мефлохин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противогельминтные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P02B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трематодоза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P02BA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хинолина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празиквантел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P02C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нематодоза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P02CA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бензимидазола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мебендазол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албендазол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P02CC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тетрагидропиримидина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пирантел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приема внутрь;</w:t>
            </w:r>
          </w:p>
          <w:p w:rsidR="00F156C6" w:rsidRDefault="00F156C6">
            <w:pPr>
              <w:pStyle w:val="ConsPlusNormal"/>
            </w:pPr>
            <w:r>
              <w:t>таблетки;</w:t>
            </w:r>
          </w:p>
          <w:p w:rsidR="00F156C6" w:rsidRDefault="00F156C6">
            <w:pPr>
              <w:pStyle w:val="ConsPlusNormal"/>
            </w:pPr>
            <w:r>
              <w:t>таблетки, покрытые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P02CE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имидазотиазола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левамизол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P03AX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препараты для уничтожения эктопаразитов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бензилбензоат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p w:rsidR="00F156C6" w:rsidRDefault="00F156C6">
            <w:pPr>
              <w:pStyle w:val="ConsPlusNormal"/>
            </w:pPr>
            <w:r>
              <w:t>эмульсия для наружного применения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дыхательная система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назальные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деконгестанты и другие препараты для местного применения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R01AA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адреномиметики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ксилометазолин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назальный;</w:t>
            </w:r>
          </w:p>
          <w:p w:rsidR="00F156C6" w:rsidRDefault="00F156C6">
            <w:pPr>
              <w:pStyle w:val="ConsPlusNormal"/>
            </w:pPr>
            <w:r>
              <w:t>капли назальные;</w:t>
            </w:r>
          </w:p>
          <w:p w:rsidR="00F156C6" w:rsidRDefault="00F156C6">
            <w:pPr>
              <w:pStyle w:val="ConsPlusNormal"/>
            </w:pPr>
            <w:r>
              <w:t>капли назальные</w:t>
            </w:r>
          </w:p>
          <w:p w:rsidR="00F156C6" w:rsidRDefault="00F156C6">
            <w:pPr>
              <w:pStyle w:val="ConsPlusNormal"/>
            </w:pPr>
            <w:r>
              <w:t>(для детей);</w:t>
            </w:r>
          </w:p>
          <w:p w:rsidR="00F156C6" w:rsidRDefault="00F156C6">
            <w:pPr>
              <w:pStyle w:val="ConsPlusNormal"/>
            </w:pPr>
            <w:r>
              <w:t>спрей назальный;</w:t>
            </w:r>
          </w:p>
          <w:p w:rsidR="00F156C6" w:rsidRDefault="00F156C6">
            <w:pPr>
              <w:pStyle w:val="ConsPlusNormal"/>
            </w:pPr>
            <w:r>
              <w:t>спрей назальный дозированный;</w:t>
            </w:r>
          </w:p>
          <w:p w:rsidR="00F156C6" w:rsidRDefault="00F156C6">
            <w:pPr>
              <w:pStyle w:val="ConsPlusNormal"/>
            </w:pPr>
            <w:r>
              <w:t>спрей назальный дозированный</w:t>
            </w:r>
          </w:p>
          <w:p w:rsidR="00F156C6" w:rsidRDefault="00F156C6">
            <w:pPr>
              <w:pStyle w:val="ConsPlusNormal"/>
            </w:pPr>
            <w:r>
              <w:t>(для детей)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R02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горла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R02A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горла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R02AA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антисептические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йод + калия йодид + глицерол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местного применения;</w:t>
            </w:r>
          </w:p>
          <w:p w:rsidR="00F156C6" w:rsidRDefault="00F156C6">
            <w:pPr>
              <w:pStyle w:val="ConsPlusNormal"/>
            </w:pPr>
            <w:r>
              <w:t>спрей для местного применения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обструктивных заболеваний дыхательных путей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адренергические средства для ингаляционного введения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R03AC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селективные</w:t>
            </w:r>
            <w:proofErr w:type="gramEnd"/>
            <w:r>
              <w:t xml:space="preserve"> бета</w:t>
            </w:r>
          </w:p>
          <w:p w:rsidR="00F156C6" w:rsidRDefault="00F156C6">
            <w:pPr>
              <w:pStyle w:val="ConsPlusNormal"/>
            </w:pPr>
            <w:r>
              <w:t>2-адреномиметики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индакатерол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с порошком для ингаляций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сальбутамол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аэрозоль для ингаляций дозированный, активируемый вдохом;</w:t>
            </w:r>
          </w:p>
          <w:p w:rsidR="00F156C6" w:rsidRDefault="00F156C6">
            <w:pPr>
              <w:pStyle w:val="ConsPlusNormal"/>
            </w:pPr>
            <w:r>
              <w:t>капсулы для ингаляций;</w:t>
            </w:r>
          </w:p>
          <w:p w:rsidR="00F156C6" w:rsidRDefault="00F156C6">
            <w:pPr>
              <w:pStyle w:val="ConsPlusNormal"/>
            </w:pPr>
            <w:r>
              <w:t>порошок для ингаляций дозированный;</w:t>
            </w:r>
          </w:p>
          <w:p w:rsidR="00F156C6" w:rsidRDefault="00F156C6">
            <w:pPr>
              <w:pStyle w:val="ConsPlusNormal"/>
            </w:pPr>
            <w:r>
              <w:t>раствор для ингаляций;</w:t>
            </w:r>
          </w:p>
          <w:p w:rsidR="00F156C6" w:rsidRDefault="00F156C6">
            <w:pPr>
              <w:pStyle w:val="ConsPlusNormal"/>
            </w:pPr>
            <w:r>
              <w:t>таблетки пролонгированного действия, покрытые оболочкой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фенотерол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ингаляций;</w:t>
            </w:r>
          </w:p>
          <w:p w:rsidR="00F156C6" w:rsidRDefault="00F156C6">
            <w:pPr>
              <w:pStyle w:val="ConsPlusNormal"/>
            </w:pPr>
            <w:r>
              <w:t>аэрозоль для ингаляций дозированный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формотерол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капсулы с порошком для ингаляций;</w:t>
            </w:r>
          </w:p>
          <w:p w:rsidR="00F156C6" w:rsidRDefault="00F156C6">
            <w:pPr>
              <w:pStyle w:val="ConsPlusNormal"/>
            </w:pPr>
            <w:r>
              <w:t>порошок для ингаляций дозированный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R03AK</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симпатомиметики в комбинации с другими препаратами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беклометазон + формотерол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будесонид + формотерол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с порошком для ингаляций, набор;</w:t>
            </w:r>
          </w:p>
          <w:p w:rsidR="00F156C6" w:rsidRDefault="00F156C6">
            <w:pPr>
              <w:pStyle w:val="ConsPlusNormal"/>
            </w:pPr>
            <w:r>
              <w:t>порошок для ингаляций дозированный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мометазон + формотерол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аэрозоль для ингаляций </w:t>
            </w:r>
            <w:r>
              <w:lastRenderedPageBreak/>
              <w:t>дозированный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ипратропия бромид + фенотерол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раствор для ингаляций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салметерол + флутиказон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порошок для ингаляций дозированный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средства для лечения обструктивных заболеваний дыхательных путей для ингаляционного введения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R03BA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глюкокортикоиды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беклометазон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аэрозоль для ингаляций дозированный, активируемый вдохом;</w:t>
            </w:r>
          </w:p>
          <w:p w:rsidR="00F156C6" w:rsidRDefault="00F156C6">
            <w:pPr>
              <w:pStyle w:val="ConsPlusNormal"/>
            </w:pPr>
            <w:r>
              <w:t>аэрозоль назальный дозированный;</w:t>
            </w:r>
          </w:p>
          <w:p w:rsidR="00F156C6" w:rsidRDefault="00F156C6">
            <w:pPr>
              <w:pStyle w:val="ConsPlusNormal"/>
            </w:pPr>
            <w:r>
              <w:t>спрей назальный дозированный;</w:t>
            </w:r>
          </w:p>
          <w:p w:rsidR="00F156C6" w:rsidRDefault="00F156C6">
            <w:pPr>
              <w:pStyle w:val="ConsPlusNormal"/>
            </w:pPr>
            <w:r>
              <w:t>суспензия для ингаляций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будесонид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капли назальные;</w:t>
            </w:r>
          </w:p>
          <w:p w:rsidR="00F156C6" w:rsidRDefault="00F156C6">
            <w:pPr>
              <w:pStyle w:val="ConsPlusNormal"/>
            </w:pPr>
            <w:r>
              <w:t>капсулы;</w:t>
            </w:r>
          </w:p>
          <w:p w:rsidR="00F156C6" w:rsidRDefault="00F156C6">
            <w:pPr>
              <w:pStyle w:val="ConsPlusNormal"/>
            </w:pPr>
            <w:r>
              <w:t>порошок для ингаляций дозированный;</w:t>
            </w:r>
          </w:p>
          <w:p w:rsidR="00F156C6" w:rsidRDefault="00F156C6">
            <w:pPr>
              <w:pStyle w:val="ConsPlusNormal"/>
            </w:pPr>
            <w:r>
              <w:t>раствор для ингаляций;</w:t>
            </w:r>
          </w:p>
          <w:p w:rsidR="00F156C6" w:rsidRDefault="00F156C6">
            <w:pPr>
              <w:pStyle w:val="ConsPlusNormal"/>
            </w:pPr>
            <w:r>
              <w:t>спрей назальный дозированный;</w:t>
            </w:r>
          </w:p>
          <w:p w:rsidR="00F156C6" w:rsidRDefault="00F156C6">
            <w:pPr>
              <w:pStyle w:val="ConsPlusNormal"/>
            </w:pPr>
            <w:r>
              <w:t>суспензия для ингаляций дозированная</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R03BB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антихолинергические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гликопиррония бромид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с порошком для ингаляций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ипратропия бромид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раствор для ингаляций</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тиотропия бромид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с порошком для ингаляций;</w:t>
            </w:r>
          </w:p>
          <w:p w:rsidR="00F156C6" w:rsidRDefault="00F156C6">
            <w:pPr>
              <w:pStyle w:val="ConsPlusNormal"/>
            </w:pPr>
            <w:r>
              <w:t>раствор для ингаляций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R03BC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противоаллергические средства, кроме глюкокортикоидов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кромоглициевая кислота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капли глазные;</w:t>
            </w:r>
          </w:p>
          <w:p w:rsidR="00F156C6" w:rsidRDefault="00F156C6">
            <w:pPr>
              <w:pStyle w:val="ConsPlusNormal"/>
            </w:pPr>
            <w:r>
              <w:t>капсулы;</w:t>
            </w:r>
          </w:p>
          <w:p w:rsidR="00F156C6" w:rsidRDefault="00F156C6">
            <w:pPr>
              <w:pStyle w:val="ConsPlusNormal"/>
            </w:pPr>
            <w:r>
              <w:t>раствор для ингаляций;</w:t>
            </w:r>
          </w:p>
          <w:p w:rsidR="00F156C6" w:rsidRDefault="00F156C6">
            <w:pPr>
              <w:pStyle w:val="ConsPlusNormal"/>
            </w:pPr>
            <w:r>
              <w:lastRenderedPageBreak/>
              <w:t>спрей назальный дозированный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R03D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средства системного действия для лечения обструктивных заболеваний дыхательных путей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R03DA</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ксантины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аминофиллин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раствор для внутримышечного введения;</w:t>
            </w:r>
          </w:p>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теофиллин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пролонгированного действия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R03DC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блокаторы лейкотриеновых рецепторов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зафирлукаст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R03DX</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средства системного действия для лечения обструктивных заболеваний дыхательных путей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омализумаб</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подкожного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фенспирид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R05</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противокашлевые препараты и средства для лечения простудных заболеваний</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R05C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отхаркивающие препараты, кроме комбинаций с противокашлевыми средствами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R05CA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отхаркивающие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алтея лекарственного травы экстракт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R05CB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муколитические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амброксол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капсулы </w:t>
            </w:r>
            <w:proofErr w:type="gramStart"/>
            <w:r>
              <w:t>пролонгирован-ного</w:t>
            </w:r>
            <w:proofErr w:type="gramEnd"/>
            <w:r>
              <w:t xml:space="preserve"> действия;</w:t>
            </w:r>
          </w:p>
          <w:p w:rsidR="00F156C6" w:rsidRDefault="00F156C6">
            <w:pPr>
              <w:pStyle w:val="ConsPlusNormal"/>
            </w:pPr>
            <w:r>
              <w:t>пастилки;</w:t>
            </w:r>
          </w:p>
          <w:p w:rsidR="00F156C6" w:rsidRDefault="00F156C6">
            <w:pPr>
              <w:pStyle w:val="ConsPlusNormal"/>
            </w:pPr>
            <w:r>
              <w:t>раствор для инъекций;</w:t>
            </w:r>
          </w:p>
          <w:p w:rsidR="00F156C6" w:rsidRDefault="00F156C6">
            <w:pPr>
              <w:pStyle w:val="ConsPlusNormal"/>
            </w:pPr>
            <w:r>
              <w:t>раствор для приема внутрь;</w:t>
            </w:r>
          </w:p>
          <w:p w:rsidR="00F156C6" w:rsidRDefault="00F156C6">
            <w:pPr>
              <w:pStyle w:val="ConsPlusNormal"/>
            </w:pPr>
            <w:r>
              <w:t>раствор для приема внутрь и ингаляций;</w:t>
            </w:r>
          </w:p>
          <w:p w:rsidR="00F156C6" w:rsidRDefault="00F156C6">
            <w:pPr>
              <w:pStyle w:val="ConsPlusNormal"/>
            </w:pPr>
            <w:r>
              <w:lastRenderedPageBreak/>
              <w:t>сироп;</w:t>
            </w:r>
          </w:p>
          <w:p w:rsidR="00F156C6" w:rsidRDefault="00F156C6">
            <w:pPr>
              <w:pStyle w:val="ConsPlusNormal"/>
            </w:pPr>
            <w:r>
              <w:t>таблетки;</w:t>
            </w:r>
          </w:p>
          <w:p w:rsidR="00F156C6" w:rsidRDefault="00F156C6">
            <w:pPr>
              <w:pStyle w:val="ConsPlusNormal"/>
            </w:pPr>
            <w:r>
              <w:t>таблетки диспергируемые;</w:t>
            </w:r>
          </w:p>
          <w:p w:rsidR="00F156C6" w:rsidRDefault="00F156C6">
            <w:pPr>
              <w:pStyle w:val="ConsPlusNormal"/>
            </w:pPr>
            <w:r>
              <w:t>таблетки для рассасывания;</w:t>
            </w:r>
          </w:p>
          <w:p w:rsidR="00F156C6" w:rsidRDefault="00F156C6">
            <w:pPr>
              <w:pStyle w:val="ConsPlusNormal"/>
            </w:pPr>
            <w:r>
              <w:t>таблетки шипучие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ацетилцистеин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сиропа;</w:t>
            </w:r>
          </w:p>
          <w:p w:rsidR="00F156C6" w:rsidRDefault="00F156C6">
            <w:pPr>
              <w:pStyle w:val="ConsPlusNormal"/>
            </w:pPr>
            <w:r>
              <w:t>гранулы для приготовления раствора для приема внутрь;</w:t>
            </w:r>
          </w:p>
          <w:p w:rsidR="00F156C6" w:rsidRDefault="00F156C6">
            <w:pPr>
              <w:pStyle w:val="ConsPlusNormal"/>
            </w:pPr>
            <w:r>
              <w:t>порошок для приготовления раствора для приема внутрь;</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 и ингаляций;</w:t>
            </w:r>
          </w:p>
          <w:p w:rsidR="00F156C6" w:rsidRDefault="00F156C6">
            <w:pPr>
              <w:pStyle w:val="ConsPlusNormal"/>
            </w:pPr>
            <w:r>
              <w:t>раствор для приема внутрь;</w:t>
            </w:r>
          </w:p>
          <w:p w:rsidR="00F156C6" w:rsidRDefault="00F156C6">
            <w:pPr>
              <w:pStyle w:val="ConsPlusNormal"/>
            </w:pPr>
            <w:r>
              <w:t>сироп;</w:t>
            </w:r>
          </w:p>
          <w:p w:rsidR="00F156C6" w:rsidRDefault="00F156C6">
            <w:pPr>
              <w:pStyle w:val="ConsPlusNormal"/>
            </w:pPr>
            <w:r>
              <w:t>таблетки;</w:t>
            </w:r>
          </w:p>
          <w:p w:rsidR="00F156C6" w:rsidRDefault="00F156C6">
            <w:pPr>
              <w:pStyle w:val="ConsPlusNormal"/>
            </w:pPr>
            <w:r>
              <w:t>таблетки шипучие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бромгексин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сироп</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дорназа альфа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ингаляций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R06</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антигистаминные средства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R06A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антигистаминные средства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R06AA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эфиры алкиламинов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дифенгидрамин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R06AC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замещенные этилендиамины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хлоропирамин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R06AE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производные пиперазина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цетиризин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p w:rsidR="00F156C6" w:rsidRDefault="00F156C6">
            <w:pPr>
              <w:pStyle w:val="ConsPlusNormal"/>
            </w:pPr>
            <w:r>
              <w:t>раствор для приема внутрь;</w:t>
            </w:r>
          </w:p>
          <w:p w:rsidR="00F156C6" w:rsidRDefault="00F156C6">
            <w:pPr>
              <w:pStyle w:val="ConsPlusNormal"/>
            </w:pPr>
            <w:r>
              <w:t>сироп;</w:t>
            </w:r>
          </w:p>
          <w:p w:rsidR="00F156C6" w:rsidRDefault="00F156C6">
            <w:pPr>
              <w:pStyle w:val="ConsPlusNormal"/>
            </w:pPr>
            <w:r>
              <w:t>таблетки, покрытые оболочкой;</w:t>
            </w:r>
          </w:p>
          <w:p w:rsidR="00F156C6" w:rsidRDefault="00F156C6">
            <w:pPr>
              <w:pStyle w:val="ConsPlusNormal"/>
            </w:pPr>
            <w:r>
              <w:lastRenderedPageBreak/>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R06AX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антигистаминные средства системного действия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лоратадин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p w:rsidR="00F156C6" w:rsidRDefault="00F156C6">
            <w:pPr>
              <w:pStyle w:val="ConsPlusNormal"/>
            </w:pPr>
            <w:r>
              <w:t>суспензия для приема внутрь;</w:t>
            </w:r>
          </w:p>
          <w:p w:rsidR="00F156C6" w:rsidRDefault="00F156C6">
            <w:pPr>
              <w:pStyle w:val="ConsPlusNormal"/>
            </w:pPr>
            <w:r>
              <w:t>таблетки</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органы чувств</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офтальмологические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антибиотики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тетрациклин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глазная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противоглаукомные препараты и миотические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S01EB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парасимпатомиметики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пилокарпин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S01EC</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ингибиторы карбоангидразы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ацетазоламид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дорзоламид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S1ED</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бета-адреноблокаторы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бетаксолол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тимолол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гель глазной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S01EX</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противоглаукомные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бутиламиногидро-</w:t>
            </w:r>
          </w:p>
          <w:p w:rsidR="00F156C6" w:rsidRDefault="00F156C6">
            <w:pPr>
              <w:pStyle w:val="ConsPlusNormal"/>
            </w:pPr>
            <w:r>
              <w:t>ксипропоксифено-</w:t>
            </w:r>
          </w:p>
          <w:p w:rsidR="00F156C6" w:rsidRDefault="00F156C6">
            <w:pPr>
              <w:pStyle w:val="ConsPlusNormal"/>
            </w:pPr>
            <w:r>
              <w:t>ксиметил метилоксадиазол</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S01F</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мидриатические и циклоплегические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S01FA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антихолинэргические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тропикамид</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S01H</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местные анестетики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S01HA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местные анестетики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оксибупрокаин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S01K</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используемые при хирургических вмешательствах в офтальмологии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S01KA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вискозоэластичные соединения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гипромеллоза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S02</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препараты для лечения </w:t>
            </w:r>
            <w:r>
              <w:lastRenderedPageBreak/>
              <w:t>заболеваний уха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S02A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S02AA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противомикробные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рифамицин</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ушные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прочие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V03</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лечебные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V03A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лечебные средства</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V03AB</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антидоты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калий-железо гексацианоферрат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цинка бисвинилимидазола диацетат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V03AC</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железосвязывающие препараты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деферазирокс</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диспергируемые</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V03AE</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гиперкалиемии и гиперфосфатемии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севеламер</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V03AF</w:t>
            </w:r>
          </w:p>
        </w:tc>
        <w:tc>
          <w:tcPr>
            <w:tcW w:w="2835"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дезинтоксикационные препараты для противоопухолевой терапии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кальция фолинат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лиофилизат для приготовления раствора для внутривенного и внутримышечного введения;</w:t>
            </w:r>
          </w:p>
          <w:p w:rsidR="00F156C6" w:rsidRDefault="00F156C6">
            <w:pPr>
              <w:pStyle w:val="ConsPlusNormal"/>
            </w:pPr>
            <w:r>
              <w:t>раствор для внутривенного и внутримышечного введения</w:t>
            </w:r>
          </w:p>
        </w:tc>
      </w:tr>
      <w:tr w:rsidR="00F156C6">
        <w:tc>
          <w:tcPr>
            <w:tcW w:w="1020"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835"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ind w:firstLine="540"/>
              <w:jc w:val="both"/>
            </w:pP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месна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V06</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лечебное питание</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V06D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другие продукты лечебного питания</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V06DD</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аминокислоты, включая комбинации с полипептидами</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кетоаналоги аминокислот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V07AB</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растворители и разбавители, включая ирригационные растворы</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вода для инъекций</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растворитель для приготовления лекарственных форм для инъекций</w:t>
            </w:r>
          </w:p>
        </w:tc>
      </w:tr>
      <w:tr w:rsidR="00F156C6">
        <w:tc>
          <w:tcPr>
            <w:tcW w:w="102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V08BA</w:t>
            </w:r>
          </w:p>
        </w:tc>
        <w:tc>
          <w:tcPr>
            <w:tcW w:w="283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рентгеноконтрастные средства, содержащие </w:t>
            </w:r>
            <w:r>
              <w:lastRenderedPageBreak/>
              <w:t>бария сульфат</w:t>
            </w:r>
          </w:p>
        </w:tc>
        <w:tc>
          <w:tcPr>
            <w:tcW w:w="255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бария сульфат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порошок для приготовления суспензии </w:t>
            </w:r>
            <w:r>
              <w:lastRenderedPageBreak/>
              <w:t>для приема внутрь</w:t>
            </w:r>
          </w:p>
        </w:tc>
      </w:tr>
    </w:tbl>
    <w:p w:rsidR="00F156C6" w:rsidRDefault="00F156C6">
      <w:pPr>
        <w:pStyle w:val="ConsPlusNormal"/>
        <w:jc w:val="center"/>
      </w:pPr>
    </w:p>
    <w:p w:rsidR="00F156C6" w:rsidRDefault="00F156C6">
      <w:pPr>
        <w:pStyle w:val="ConsPlusNormal"/>
        <w:jc w:val="center"/>
      </w:pPr>
      <w:r>
        <w:t>Лекарственные препараты,</w:t>
      </w:r>
    </w:p>
    <w:p w:rsidR="00F156C6" w:rsidRDefault="00F156C6">
      <w:pPr>
        <w:pStyle w:val="ConsPlusNormal"/>
        <w:jc w:val="center"/>
      </w:pPr>
      <w:proofErr w:type="gramStart"/>
      <w:r>
        <w:t>изготавливаемые</w:t>
      </w:r>
      <w:proofErr w:type="gramEnd"/>
      <w:r>
        <w:t xml:space="preserve"> аптечными организациями</w:t>
      </w:r>
    </w:p>
    <w:p w:rsidR="00F156C6" w:rsidRDefault="00F156C6">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71"/>
        <w:gridCol w:w="8334"/>
      </w:tblGrid>
      <w:tr w:rsidR="00F156C6">
        <w:tc>
          <w:tcPr>
            <w:tcW w:w="77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N</w:t>
            </w:r>
          </w:p>
          <w:p w:rsidR="00F156C6" w:rsidRDefault="00F156C6">
            <w:pPr>
              <w:pStyle w:val="ConsPlusNormal"/>
              <w:jc w:val="center"/>
            </w:pPr>
            <w:proofErr w:type="gramStart"/>
            <w:r>
              <w:t>п</w:t>
            </w:r>
            <w:proofErr w:type="gramEnd"/>
            <w:r>
              <w:t>/п</w:t>
            </w:r>
          </w:p>
        </w:tc>
        <w:tc>
          <w:tcPr>
            <w:tcW w:w="833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Лекарственная форма</w:t>
            </w:r>
          </w:p>
        </w:tc>
      </w:tr>
      <w:tr w:rsidR="00F156C6">
        <w:tc>
          <w:tcPr>
            <w:tcW w:w="77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833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Состав на 1 кг:</w:t>
            </w:r>
          </w:p>
          <w:p w:rsidR="00F156C6" w:rsidRDefault="00F156C6">
            <w:pPr>
              <w:pStyle w:val="ConsPlusNormal"/>
            </w:pPr>
            <w:r>
              <w:t>мочевина - 92,5 г;</w:t>
            </w:r>
          </w:p>
          <w:p w:rsidR="00F156C6" w:rsidRDefault="00F156C6">
            <w:pPr>
              <w:pStyle w:val="ConsPlusNormal"/>
            </w:pPr>
            <w:r>
              <w:t>масло оливковое - 302,5 г;</w:t>
            </w:r>
          </w:p>
          <w:p w:rsidR="00F156C6" w:rsidRDefault="00F156C6">
            <w:pPr>
              <w:pStyle w:val="ConsPlusNormal"/>
            </w:pPr>
            <w:r>
              <w:t>ланолин - 302,5 г;</w:t>
            </w:r>
          </w:p>
          <w:p w:rsidR="00F156C6" w:rsidRDefault="00F156C6">
            <w:pPr>
              <w:pStyle w:val="ConsPlusNormal"/>
            </w:pPr>
            <w:r>
              <w:t>вода очищенная - 302,5 г</w:t>
            </w:r>
          </w:p>
        </w:tc>
      </w:tr>
      <w:tr w:rsidR="00F156C6">
        <w:tc>
          <w:tcPr>
            <w:tcW w:w="77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8334"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Состав на 1 кг:</w:t>
            </w:r>
          </w:p>
          <w:p w:rsidR="00F156C6" w:rsidRDefault="00F156C6">
            <w:pPr>
              <w:pStyle w:val="ConsPlusNormal"/>
            </w:pPr>
            <w:r>
              <w:t>глицерин - 250,0 г;</w:t>
            </w:r>
          </w:p>
          <w:p w:rsidR="00F156C6" w:rsidRDefault="00F156C6">
            <w:pPr>
              <w:pStyle w:val="ConsPlusNormal"/>
            </w:pPr>
            <w:r>
              <w:t>масло оливковое - 250,0 г;</w:t>
            </w:r>
          </w:p>
          <w:p w:rsidR="00F156C6" w:rsidRDefault="00F156C6">
            <w:pPr>
              <w:pStyle w:val="ConsPlusNormal"/>
            </w:pPr>
            <w:r>
              <w:t>ланолин - 250,0 г;</w:t>
            </w:r>
          </w:p>
          <w:p w:rsidR="00F156C6" w:rsidRDefault="00F156C6">
            <w:pPr>
              <w:pStyle w:val="ConsPlusNormal"/>
            </w:pPr>
            <w:r>
              <w:t>вода очищенная - 250,0 г</w:t>
            </w:r>
          </w:p>
        </w:tc>
      </w:tr>
    </w:tbl>
    <w:p w:rsidR="00F156C6" w:rsidRDefault="00F156C6">
      <w:pPr>
        <w:pStyle w:val="ConsPlusNormal"/>
        <w:ind w:firstLine="540"/>
        <w:jc w:val="both"/>
      </w:pPr>
    </w:p>
    <w:p w:rsidR="00F156C6" w:rsidRDefault="00F156C6">
      <w:pPr>
        <w:pStyle w:val="ConsPlusNormal"/>
        <w:jc w:val="center"/>
      </w:pPr>
      <w:r>
        <w:t>Изделия медицинского назначения и специализированные</w:t>
      </w:r>
    </w:p>
    <w:p w:rsidR="00F156C6" w:rsidRDefault="00F156C6">
      <w:pPr>
        <w:pStyle w:val="ConsPlusNormal"/>
        <w:jc w:val="center"/>
      </w:pPr>
      <w:r>
        <w:t>продукты лечебного питания</w:t>
      </w:r>
    </w:p>
    <w:p w:rsidR="00F156C6" w:rsidRDefault="00F156C6">
      <w:pPr>
        <w:pStyle w:val="ConsPlusNormal"/>
        <w:ind w:firstLine="540"/>
        <w:jc w:val="both"/>
      </w:pPr>
    </w:p>
    <w:p w:rsidR="00F156C6" w:rsidRDefault="00F156C6">
      <w:pPr>
        <w:pStyle w:val="ConsPlusNormal"/>
        <w:ind w:firstLine="540"/>
        <w:jc w:val="both"/>
      </w:pPr>
      <w:r>
        <w:t>1. Перевязочные средства: бинты стерильные и нестерильные, вата хирургическая, лейкопластырь, марля (инкурабельным онкобольным).</w:t>
      </w:r>
    </w:p>
    <w:p w:rsidR="00F156C6" w:rsidRDefault="00F156C6">
      <w:pPr>
        <w:pStyle w:val="ConsPlusNormal"/>
        <w:spacing w:before="200"/>
        <w:ind w:firstLine="540"/>
        <w:jc w:val="both"/>
      </w:pPr>
      <w:r>
        <w:t>2. Перевязочные средства: бинт Пеха-Крепп, бинт Пеха-Хафт без латекса, бинт Ластотель, повязка Мепилекс, повязка Мепилекс Лайт, контактная накладка на рану Мепитель с мягким силиконовым покрытием (больным детям с системными хроническими тяжелыми заболеваниями кожи).</w:t>
      </w:r>
    </w:p>
    <w:p w:rsidR="00F156C6" w:rsidRDefault="00F156C6">
      <w:pPr>
        <w:pStyle w:val="ConsPlusNormal"/>
        <w:spacing w:before="200"/>
        <w:ind w:firstLine="540"/>
        <w:jc w:val="both"/>
      </w:pPr>
      <w:r>
        <w:t>3. Иглы инсулиновые.</w:t>
      </w:r>
    </w:p>
    <w:p w:rsidR="00F156C6" w:rsidRDefault="00F156C6">
      <w:pPr>
        <w:pStyle w:val="ConsPlusNormal"/>
        <w:spacing w:before="200"/>
        <w:ind w:firstLine="540"/>
        <w:jc w:val="both"/>
      </w:pPr>
      <w:r>
        <w:t>4. Шприц-ручка.</w:t>
      </w:r>
    </w:p>
    <w:p w:rsidR="00F156C6" w:rsidRDefault="00F156C6">
      <w:pPr>
        <w:pStyle w:val="ConsPlusNormal"/>
        <w:spacing w:before="200"/>
        <w:ind w:firstLine="540"/>
        <w:jc w:val="both"/>
      </w:pPr>
      <w:r>
        <w:t xml:space="preserve">5. </w:t>
      </w:r>
      <w:proofErr w:type="gramStart"/>
      <w:r>
        <w:t>Тест-полоски</w:t>
      </w:r>
      <w:proofErr w:type="gramEnd"/>
      <w:r>
        <w:t xml:space="preserve"> для определения содержания глюкозы в крови.</w:t>
      </w:r>
    </w:p>
    <w:p w:rsidR="00F156C6" w:rsidRDefault="00F156C6">
      <w:pPr>
        <w:pStyle w:val="ConsPlusNormal"/>
        <w:spacing w:before="200"/>
        <w:ind w:firstLine="540"/>
        <w:jc w:val="both"/>
      </w:pPr>
      <w:r>
        <w:t>6. Катетеры Пеццера.</w:t>
      </w:r>
    </w:p>
    <w:p w:rsidR="00F156C6" w:rsidRDefault="00F156C6">
      <w:pPr>
        <w:pStyle w:val="ConsPlusNormal"/>
        <w:spacing w:before="200"/>
        <w:ind w:firstLine="540"/>
        <w:jc w:val="both"/>
      </w:pPr>
      <w:r>
        <w:t>7. Специализированные продукты лечебного питания без фенилаланина для детей, страдающих фенилкетонурией, согласно возрастным нормам.</w:t>
      </w: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ind w:firstLine="540"/>
        <w:jc w:val="both"/>
      </w:pPr>
    </w:p>
    <w:p w:rsidR="00F156C6" w:rsidRDefault="00F156C6">
      <w:pPr>
        <w:pStyle w:val="ConsPlusNormal"/>
        <w:jc w:val="right"/>
        <w:outlineLvl w:val="1"/>
      </w:pPr>
      <w:r>
        <w:t>Приложение N 8</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плановый период</w:t>
      </w:r>
    </w:p>
    <w:p w:rsidR="00F156C6" w:rsidRDefault="00F156C6">
      <w:pPr>
        <w:pStyle w:val="ConsPlusNormal"/>
        <w:jc w:val="right"/>
      </w:pPr>
      <w:r>
        <w:t>2018 и 2019 годов</w:t>
      </w:r>
    </w:p>
    <w:p w:rsidR="00F156C6" w:rsidRDefault="00F156C6">
      <w:pPr>
        <w:pStyle w:val="ConsPlusNormal"/>
        <w:jc w:val="center"/>
      </w:pPr>
    </w:p>
    <w:p w:rsidR="00F156C6" w:rsidRDefault="00F156C6">
      <w:pPr>
        <w:pStyle w:val="ConsPlusNormal"/>
        <w:jc w:val="center"/>
      </w:pPr>
      <w:bookmarkStart w:id="43" w:name="Par9764"/>
      <w:bookmarkEnd w:id="43"/>
      <w:r>
        <w:t>ПЕРЕЧЕНЬ</w:t>
      </w:r>
    </w:p>
    <w:p w:rsidR="00F156C6" w:rsidRDefault="00F156C6">
      <w:pPr>
        <w:pStyle w:val="ConsPlusNormal"/>
        <w:jc w:val="center"/>
      </w:pPr>
      <w:r>
        <w:t>ЛЕКАРСТВЕННЫХ ПРЕПАРАТОВ, ОТПУСКАЕМЫХ НАСЕЛЕНИЮ</w:t>
      </w:r>
    </w:p>
    <w:p w:rsidR="00F156C6" w:rsidRDefault="00F156C6">
      <w:pPr>
        <w:pStyle w:val="ConsPlusNormal"/>
        <w:jc w:val="center"/>
      </w:pPr>
      <w:r>
        <w:t xml:space="preserve">В СООТВЕТСТВИИ С ПЕРЕЧНЕМ ГРУПП НАСЕЛЕНИЯ, </w:t>
      </w:r>
      <w:proofErr w:type="gramStart"/>
      <w:r>
        <w:t>ПРИ</w:t>
      </w:r>
      <w:proofErr w:type="gramEnd"/>
      <w:r>
        <w:t xml:space="preserve"> АМБУЛАТОРНОМ</w:t>
      </w:r>
    </w:p>
    <w:p w:rsidR="00F156C6" w:rsidRDefault="00F156C6">
      <w:pPr>
        <w:pStyle w:val="ConsPlusNormal"/>
        <w:jc w:val="center"/>
      </w:pPr>
      <w:proofErr w:type="gramStart"/>
      <w:r>
        <w:lastRenderedPageBreak/>
        <w:t>ЛЕЧЕНИИ</w:t>
      </w:r>
      <w:proofErr w:type="gramEnd"/>
      <w:r>
        <w:t xml:space="preserve"> КОТОРЫХ ЛЕКАРСТВЕННЫЕ ПРЕПАРАТЫ ОТПУСКАЮТСЯ</w:t>
      </w:r>
    </w:p>
    <w:p w:rsidR="00F156C6" w:rsidRDefault="00F156C6">
      <w:pPr>
        <w:pStyle w:val="ConsPlusNormal"/>
        <w:jc w:val="center"/>
      </w:pPr>
      <w:r>
        <w:t>ГРАЖДАНАМ ПО РЕЦЕПТАМ ВРАЧЕЙ С 50-ПРОЦЕНТНОЙ СКИДКОЙ ЗА СЧЕТ</w:t>
      </w:r>
    </w:p>
    <w:p w:rsidR="00F156C6" w:rsidRDefault="00F156C6">
      <w:pPr>
        <w:pStyle w:val="ConsPlusNormal"/>
        <w:jc w:val="center"/>
      </w:pPr>
      <w:r>
        <w:t>СРЕДСТВ БЮДЖЕТА РЕСПУБЛИКИ БАШКОРТОСТАН</w:t>
      </w:r>
    </w:p>
    <w:p w:rsidR="00F156C6" w:rsidRDefault="00F156C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2"/>
        <w:gridCol w:w="3912"/>
      </w:tblGrid>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Лекарственный препарат (международное непатентованное наименование либо заменяющее его наименование (торговое, оригинальное, химическое, группировочное))</w:t>
            </w:r>
          </w:p>
        </w:tc>
        <w:tc>
          <w:tcPr>
            <w:tcW w:w="3912"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Лекарственная форма препарата</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both"/>
            </w:pPr>
            <w:r>
              <w:t>Азеластин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спрей назальный дозированный;</w:t>
            </w:r>
          </w:p>
          <w:p w:rsidR="00F156C6" w:rsidRDefault="00F156C6">
            <w:pPr>
              <w:pStyle w:val="ConsPlusNormal"/>
            </w:pPr>
            <w:r>
              <w:t>капли глазные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Аира корневища + Висмута субнитрат + Келлин + Крушины ольховидной кора + Магния карбонат + Натрия гидрокарбонат + Рутозид</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Активированный уголь</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Активированный уголь + Желчь + Крапивы двудомной листья + Чеснока посевного луковицы</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Актовегин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наружного применения;</w:t>
            </w:r>
          </w:p>
          <w:p w:rsidR="00F156C6" w:rsidRDefault="00F156C6">
            <w:pPr>
              <w:pStyle w:val="ConsPlusNormal"/>
            </w:pPr>
            <w:r>
              <w:t>мазь для наружного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Алгелдрат + Магния гидроксид</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приема внутрь;</w:t>
            </w:r>
          </w:p>
          <w:p w:rsidR="00F156C6" w:rsidRDefault="00F156C6">
            <w:pPr>
              <w:pStyle w:val="ConsPlusNormal"/>
            </w:pPr>
            <w:r>
              <w:t>суспензия для приема внутрь;</w:t>
            </w:r>
          </w:p>
          <w:p w:rsidR="00F156C6" w:rsidRDefault="00F156C6">
            <w:pPr>
              <w:pStyle w:val="ConsPlusNormal"/>
            </w:pPr>
            <w:r>
              <w:t>таблетки для рассасывания;</w:t>
            </w:r>
          </w:p>
          <w:p w:rsidR="00F156C6" w:rsidRDefault="00F156C6">
            <w:pPr>
              <w:pStyle w:val="ConsPlusNormal"/>
            </w:pPr>
            <w:r>
              <w:t>таблетки жевательные;</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Алоэ древовидного листья</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p w:rsidR="00F156C6" w:rsidRDefault="00F156C6">
            <w:pPr>
              <w:pStyle w:val="ConsPlusNormal"/>
            </w:pPr>
            <w:r>
              <w:t>линимент;</w:t>
            </w:r>
          </w:p>
          <w:p w:rsidR="00F156C6" w:rsidRDefault="00F156C6">
            <w:pPr>
              <w:pStyle w:val="ConsPlusNormal"/>
            </w:pPr>
            <w:r>
              <w:t>сок;</w:t>
            </w:r>
          </w:p>
          <w:p w:rsidR="00F156C6" w:rsidRDefault="00F156C6">
            <w:pPr>
              <w:pStyle w:val="ConsPlusNormal"/>
            </w:pPr>
            <w:r>
              <w:t>таблетки, покрытые оболочкой;</w:t>
            </w:r>
          </w:p>
          <w:p w:rsidR="00F156C6" w:rsidRDefault="00F156C6">
            <w:pPr>
              <w:pStyle w:val="ConsPlusNormal"/>
            </w:pPr>
            <w:r>
              <w:t>раствор для подкожного введения (ампулы)</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Алтея лекарственного корней экстракт</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Амброксол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раствор для приема внутрь;</w:t>
            </w:r>
          </w:p>
          <w:p w:rsidR="00F156C6" w:rsidRDefault="00F156C6">
            <w:pPr>
              <w:pStyle w:val="ConsPlusNormal"/>
            </w:pPr>
            <w:r>
              <w:t>раствор для приема внутрь и ингаляций;</w:t>
            </w:r>
          </w:p>
          <w:p w:rsidR="00F156C6" w:rsidRDefault="00F156C6">
            <w:pPr>
              <w:pStyle w:val="ConsPlusNormal"/>
            </w:pPr>
            <w:r>
              <w:t>сироп;</w:t>
            </w:r>
          </w:p>
          <w:p w:rsidR="00F156C6" w:rsidRDefault="00F156C6">
            <w:pPr>
              <w:pStyle w:val="ConsPlusNormal"/>
            </w:pPr>
            <w:r>
              <w:t>суппозитории ректальные;</w:t>
            </w:r>
          </w:p>
          <w:p w:rsidR="00F156C6" w:rsidRDefault="00F156C6">
            <w:pPr>
              <w:pStyle w:val="ConsPlusNormal"/>
            </w:pPr>
            <w:r>
              <w:t>таблетки для рассасывания (без сахара);</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Аминофиллин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введения;</w:t>
            </w:r>
          </w:p>
          <w:p w:rsidR="00F156C6" w:rsidRDefault="00F156C6">
            <w:pPr>
              <w:pStyle w:val="ConsPlusNormal"/>
            </w:pPr>
            <w:r>
              <w:t>раствор для внутримышечного введения;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Аммиак</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наружного применения и ингаляций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Амоксициллин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порошок для приготовления суспензии для приема внутрь;</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Ампициллин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Анаферон детский</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для рассасывания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Аскорбиновая кислота</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порошок для приема внутрь;</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Атенолол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Ацетилсалициловая кислота</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кишечнорастворимой пленочной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Ацетилсалициловая кислота + комбинации</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раствора для приема внутрь;</w:t>
            </w:r>
          </w:p>
          <w:p w:rsidR="00F156C6" w:rsidRDefault="00F156C6">
            <w:pPr>
              <w:pStyle w:val="ConsPlusNormal"/>
            </w:pPr>
            <w:r>
              <w:t>капсулы с модифицированным высвобождением;</w:t>
            </w:r>
          </w:p>
          <w:p w:rsidR="00F156C6" w:rsidRDefault="00F156C6">
            <w:pPr>
              <w:pStyle w:val="ConsPlusNormal"/>
            </w:pPr>
            <w:r>
              <w:t>капсулы;</w:t>
            </w:r>
          </w:p>
          <w:p w:rsidR="00F156C6" w:rsidRDefault="00F156C6">
            <w:pPr>
              <w:pStyle w:val="ConsPlusNormal"/>
            </w:pPr>
            <w:r>
              <w:t>порошок шипучий для приготовления раствора для приема внутрь;</w:t>
            </w:r>
          </w:p>
          <w:p w:rsidR="00F156C6" w:rsidRDefault="00F156C6">
            <w:pPr>
              <w:pStyle w:val="ConsPlusNormal"/>
            </w:pPr>
            <w:r>
              <w:t>таблетки жевательные для детей;</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пленочной кишечнорастворимой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шипучие;</w:t>
            </w:r>
          </w:p>
          <w:p w:rsidR="00F156C6" w:rsidRDefault="00F156C6">
            <w:pPr>
              <w:pStyle w:val="ConsPlusNormal"/>
            </w:pPr>
            <w:r>
              <w:t>таблеток и капсул набор;</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Ацетилцистеин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раствора для приема внутрь;</w:t>
            </w:r>
          </w:p>
          <w:p w:rsidR="00F156C6" w:rsidRDefault="00F156C6">
            <w:pPr>
              <w:pStyle w:val="ConsPlusNormal"/>
            </w:pPr>
            <w:r>
              <w:t>порошок для приготовления раствора для приема внутрь;</w:t>
            </w:r>
          </w:p>
          <w:p w:rsidR="00F156C6" w:rsidRDefault="00F156C6">
            <w:pPr>
              <w:pStyle w:val="ConsPlusNormal"/>
            </w:pPr>
            <w:r>
              <w:t>таблетки шипучие;</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Ацикловир</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наружного применения;</w:t>
            </w:r>
          </w:p>
          <w:p w:rsidR="00F156C6" w:rsidRDefault="00F156C6">
            <w:pPr>
              <w:pStyle w:val="ConsPlusNormal"/>
            </w:pPr>
            <w:r>
              <w:t>мазь глазная;</w:t>
            </w:r>
          </w:p>
          <w:p w:rsidR="00F156C6" w:rsidRDefault="00F156C6">
            <w:pPr>
              <w:pStyle w:val="ConsPlusNormal"/>
            </w:pPr>
            <w:r>
              <w:lastRenderedPageBreak/>
              <w:t>мазь для местного и наружного применения;</w:t>
            </w:r>
          </w:p>
          <w:p w:rsidR="00F156C6" w:rsidRDefault="00F156C6">
            <w:pPr>
              <w:pStyle w:val="ConsPlusNormal"/>
            </w:pPr>
            <w:r>
              <w:t>мазь для наружного применения;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Бадяга</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наружного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Беклометазон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спрей назальный дозированный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Белладонны настойка + Валерианы лекарственной корневища с корнями настойка + Ландыша травы настойка + (Левоментол)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для приема внутрь</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Бендазол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Бензилбензоат</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p w:rsidR="00F156C6" w:rsidRDefault="00F156C6">
            <w:pPr>
              <w:pStyle w:val="ConsPlusNormal"/>
            </w:pPr>
            <w:r>
              <w:t>эмульсия для наружного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Бензилпенициллин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порошок для приготовления раствора для внутривенного и внутримышечного введения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Бензокаин + Висмута субгаллат + Цинка оксид + (Левоментол)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суппозитории ректальные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Бетаксолол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таблетки, покрытые пленочной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Бисакодил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суппозитории ректальные;</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Бриллиантовый зеленый</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наружного применения спиртовой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Бромгексин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капли для приема внутрь;</w:t>
            </w:r>
          </w:p>
          <w:p w:rsidR="00F156C6" w:rsidRDefault="00F156C6">
            <w:pPr>
              <w:pStyle w:val="ConsPlusNormal"/>
            </w:pPr>
            <w:r>
              <w:t>раствор для приема внутрь;</w:t>
            </w:r>
          </w:p>
          <w:p w:rsidR="00F156C6" w:rsidRDefault="00F156C6">
            <w:pPr>
              <w:pStyle w:val="ConsPlusNormal"/>
            </w:pPr>
            <w:r>
              <w:t>сироп;</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Валерианы лекарственной корневища с корнями</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Верапамил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Винпоцетин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Гематоген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пастилки жевательные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Гепарин натрия + Бензокаин + Бензилникотинат</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Гидрокортизон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крем для наружного применения;</w:t>
            </w:r>
          </w:p>
          <w:p w:rsidR="00F156C6" w:rsidRDefault="00F156C6">
            <w:pPr>
              <w:pStyle w:val="ConsPlusNormal"/>
            </w:pPr>
            <w:r>
              <w:t>мазь глазная;</w:t>
            </w:r>
          </w:p>
          <w:p w:rsidR="00F156C6" w:rsidRDefault="00F156C6">
            <w:pPr>
              <w:pStyle w:val="ConsPlusNormal"/>
            </w:pPr>
            <w:r>
              <w:t>мазь для наружного применения;</w:t>
            </w:r>
          </w:p>
          <w:p w:rsidR="00F156C6" w:rsidRDefault="00F156C6">
            <w:pPr>
              <w:pStyle w:val="ConsPlusNormal"/>
            </w:pPr>
            <w:r>
              <w:t>раствор для наружного применения;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Гидрохлоротиазид</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Гидрохлоротиазид + Дигидралазин + Резерпин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Глибенкламид</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Гликлазид</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пролонгированного действия;</w:t>
            </w:r>
          </w:p>
          <w:p w:rsidR="00F156C6" w:rsidRDefault="00F156C6">
            <w:pPr>
              <w:pStyle w:val="ConsPlusNormal"/>
            </w:pPr>
            <w:r>
              <w:t>таблетки с модифицированным высвобождением;</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Глицин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защечные;</w:t>
            </w:r>
          </w:p>
          <w:p w:rsidR="00F156C6" w:rsidRDefault="00F156C6">
            <w:pPr>
              <w:pStyle w:val="ConsPlusNormal"/>
            </w:pPr>
            <w:r>
              <w:t>таблетки подъязычные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Деготь + Трибромфенолята висмута и Висмута оксида комплекс</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Дексаметазон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 и ушные;</w:t>
            </w:r>
          </w:p>
          <w:p w:rsidR="00F156C6" w:rsidRDefault="00F156C6">
            <w:pPr>
              <w:pStyle w:val="ConsPlusNormal"/>
            </w:pPr>
            <w:r>
              <w:t>капли глазные;</w:t>
            </w:r>
          </w:p>
          <w:p w:rsidR="00F156C6" w:rsidRDefault="00F156C6">
            <w:pPr>
              <w:pStyle w:val="ConsPlusNormal"/>
            </w:pPr>
            <w:r>
              <w:t>мазь глазная;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Диклофенак</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наружного применения;</w:t>
            </w:r>
          </w:p>
          <w:p w:rsidR="00F156C6" w:rsidRDefault="00F156C6">
            <w:pPr>
              <w:pStyle w:val="ConsPlusNormal"/>
            </w:pPr>
            <w:r>
              <w:t>капли глазные;</w:t>
            </w:r>
          </w:p>
          <w:p w:rsidR="00F156C6" w:rsidRDefault="00F156C6">
            <w:pPr>
              <w:pStyle w:val="ConsPlusNormal"/>
            </w:pPr>
            <w:r>
              <w:t>мазь для наружного применения;</w:t>
            </w:r>
          </w:p>
          <w:p w:rsidR="00F156C6" w:rsidRDefault="00F156C6">
            <w:pPr>
              <w:pStyle w:val="ConsPlusNormal"/>
            </w:pPr>
            <w:r>
              <w:t>раствор для внутримышечного введения;</w:t>
            </w:r>
          </w:p>
          <w:p w:rsidR="00F156C6" w:rsidRDefault="00F156C6">
            <w:pPr>
              <w:pStyle w:val="ConsPlusNormal"/>
            </w:pPr>
            <w:r>
              <w:t>суппозитории ректальные;</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пролонгированного действия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Диоксометилтетрагидропиримидин + Хлорамфеникол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Доксициклин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Дротаверин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Желудочный сок</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приема внутрь (флаконы)</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Ибупрофен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наружного применения;</w:t>
            </w:r>
          </w:p>
          <w:p w:rsidR="00F156C6" w:rsidRDefault="00F156C6">
            <w:pPr>
              <w:pStyle w:val="ConsPlusNormal"/>
            </w:pPr>
            <w:r>
              <w:t>капсулы;</w:t>
            </w:r>
          </w:p>
          <w:p w:rsidR="00F156C6" w:rsidRDefault="00F156C6">
            <w:pPr>
              <w:pStyle w:val="ConsPlusNormal"/>
            </w:pPr>
            <w:r>
              <w:t>крем для наружного применения;</w:t>
            </w:r>
          </w:p>
          <w:p w:rsidR="00F156C6" w:rsidRDefault="00F156C6">
            <w:pPr>
              <w:pStyle w:val="ConsPlusNormal"/>
            </w:pPr>
            <w:r>
              <w:t>мазь для наружного применения;</w:t>
            </w:r>
          </w:p>
          <w:p w:rsidR="00F156C6" w:rsidRDefault="00F156C6">
            <w:pPr>
              <w:pStyle w:val="ConsPlusNormal"/>
            </w:pPr>
            <w:r>
              <w:t>суппозитории ректальные (для детей);</w:t>
            </w:r>
          </w:p>
          <w:p w:rsidR="00F156C6" w:rsidRDefault="00F156C6">
            <w:pPr>
              <w:pStyle w:val="ConsPlusNormal"/>
            </w:pPr>
            <w:r>
              <w:t>суспензия для приема внутрь;</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покрытые сахарной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шипучие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Изосорбида динитрат</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both"/>
            </w:pPr>
            <w:r>
              <w:t>аэрозоль;</w:t>
            </w:r>
          </w:p>
          <w:p w:rsidR="00F156C6" w:rsidRDefault="00F156C6">
            <w:pPr>
              <w:pStyle w:val="ConsPlusNormal"/>
              <w:jc w:val="both"/>
            </w:pPr>
            <w:r>
              <w:t>капсулы ретард;</w:t>
            </w:r>
          </w:p>
          <w:p w:rsidR="00F156C6" w:rsidRDefault="00F156C6">
            <w:pPr>
              <w:pStyle w:val="ConsPlusNormal"/>
              <w:jc w:val="both"/>
            </w:pPr>
            <w:r>
              <w:t>спрей дозированный;</w:t>
            </w:r>
          </w:p>
          <w:p w:rsidR="00F156C6" w:rsidRDefault="00F156C6">
            <w:pPr>
              <w:pStyle w:val="ConsPlusNormal"/>
            </w:pPr>
            <w:r>
              <w:t>таблетки пролонгированного действия;</w:t>
            </w:r>
          </w:p>
          <w:p w:rsidR="00F156C6" w:rsidRDefault="00F156C6">
            <w:pPr>
              <w:pStyle w:val="ConsPlusNormal"/>
              <w:jc w:val="both"/>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Изосорбида мононитрат</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 пролонгированного действия;</w:t>
            </w:r>
          </w:p>
          <w:p w:rsidR="00F156C6" w:rsidRDefault="00F156C6">
            <w:pPr>
              <w:pStyle w:val="ConsPlusNormal"/>
            </w:pPr>
            <w:r>
              <w:t>капсулы ретард;</w:t>
            </w:r>
          </w:p>
          <w:p w:rsidR="00F156C6" w:rsidRDefault="00F156C6">
            <w:pPr>
              <w:pStyle w:val="ConsPlusNormal"/>
            </w:pPr>
            <w:r>
              <w:t>таблетки пролонгированного действия;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Имидазолилэтанамид пентандиовой кислоты</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Индапамид</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 покрытые пленочной оболочкой;</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с контролируемым высвобождением, покрытые оболочкой;</w:t>
            </w:r>
          </w:p>
          <w:p w:rsidR="00F156C6" w:rsidRDefault="00F156C6">
            <w:pPr>
              <w:pStyle w:val="ConsPlusNormal"/>
            </w:pPr>
            <w:r>
              <w:t>таблетки с модифицированным высвобождением, покрытые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Интерферон альфа-2</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для местного и наружного применения;</w:t>
            </w:r>
          </w:p>
          <w:p w:rsidR="00F156C6" w:rsidRDefault="00F156C6">
            <w:pPr>
              <w:pStyle w:val="ConsPlusNormal"/>
            </w:pPr>
            <w:r>
              <w:t>гель для местного применения;</w:t>
            </w:r>
          </w:p>
          <w:p w:rsidR="00F156C6" w:rsidRDefault="00F156C6">
            <w:pPr>
              <w:pStyle w:val="ConsPlusNormal"/>
            </w:pPr>
            <w:r>
              <w:t>капли назальные;</w:t>
            </w:r>
          </w:p>
          <w:p w:rsidR="00F156C6" w:rsidRDefault="00F156C6">
            <w:pPr>
              <w:pStyle w:val="ConsPlusNormal"/>
            </w:pPr>
            <w:r>
              <w:t>лиофилизат для приготовления раствора для внутримышечного введения и местного применения;</w:t>
            </w:r>
          </w:p>
          <w:p w:rsidR="00F156C6" w:rsidRDefault="00F156C6">
            <w:pPr>
              <w:pStyle w:val="ConsPlusNormal"/>
            </w:pPr>
            <w:r>
              <w:t>лиофилизат для приготовления суспензии для приема внутрь;</w:t>
            </w:r>
          </w:p>
          <w:p w:rsidR="00F156C6" w:rsidRDefault="00F156C6">
            <w:pPr>
              <w:pStyle w:val="ConsPlusNormal"/>
            </w:pPr>
            <w:r>
              <w:t>мазь для местного и наружного применения;</w:t>
            </w:r>
          </w:p>
          <w:p w:rsidR="00F156C6" w:rsidRDefault="00F156C6">
            <w:pPr>
              <w:pStyle w:val="ConsPlusNormal"/>
            </w:pPr>
            <w:r>
              <w:t>мазь для наружного применения;</w:t>
            </w:r>
          </w:p>
          <w:p w:rsidR="00F156C6" w:rsidRDefault="00F156C6">
            <w:pPr>
              <w:pStyle w:val="ConsPlusNormal"/>
            </w:pPr>
            <w:r>
              <w:lastRenderedPageBreak/>
              <w:t>суппозитории ректальные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Интерферон гамма</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лиофилизат для приготовления раствора для интраназального введения;</w:t>
            </w:r>
          </w:p>
          <w:p w:rsidR="00F156C6" w:rsidRDefault="00F156C6">
            <w:pPr>
              <w:pStyle w:val="ConsPlusNormal"/>
            </w:pPr>
            <w:r>
              <w:t>лиофилизат для приготовления раствора для внутримышечного и подкожного введения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Йод + (Калия йодид + Этанол)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наружного применения спиртовой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Кагоцел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Калия и магния аспарагинат</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Камфора</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наружного применения спиртовый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Камфора + Салициловая кислота + Скипидар живичный + Яд гадюки</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Камфора + Хлоробутанол + Эвкалипта прутовидного листьев масло + (Левоментол)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местного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Каптоприл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Кетопрофен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наружного применения;</w:t>
            </w:r>
          </w:p>
          <w:p w:rsidR="00F156C6" w:rsidRDefault="00F156C6">
            <w:pPr>
              <w:pStyle w:val="ConsPlusNormal"/>
            </w:pPr>
            <w:r>
              <w:t>гель для наружного применения;</w:t>
            </w:r>
          </w:p>
          <w:p w:rsidR="00F156C6" w:rsidRDefault="00F156C6">
            <w:pPr>
              <w:pStyle w:val="ConsPlusNormal"/>
            </w:pPr>
            <w:r>
              <w:t>гранулы для приготовления раствора для приема внутрь;</w:t>
            </w:r>
          </w:p>
          <w:p w:rsidR="00F156C6" w:rsidRDefault="00F156C6">
            <w:pPr>
              <w:pStyle w:val="ConsPlusNormal"/>
            </w:pPr>
            <w:r>
              <w:t>капсулы;</w:t>
            </w:r>
          </w:p>
          <w:p w:rsidR="00F156C6" w:rsidRDefault="00F156C6">
            <w:pPr>
              <w:pStyle w:val="ConsPlusNormal"/>
            </w:pPr>
            <w:r>
              <w:t>капсулы пролонгированного действия;</w:t>
            </w:r>
          </w:p>
          <w:p w:rsidR="00F156C6" w:rsidRDefault="00F156C6">
            <w:pPr>
              <w:pStyle w:val="ConsPlusNormal"/>
            </w:pPr>
            <w:r>
              <w:t>капсулы с модифицированным высвобождением;</w:t>
            </w:r>
          </w:p>
          <w:p w:rsidR="00F156C6" w:rsidRDefault="00F156C6">
            <w:pPr>
              <w:pStyle w:val="ConsPlusNormal"/>
            </w:pPr>
            <w:r>
              <w:t>крем для наружного применения;</w:t>
            </w:r>
          </w:p>
          <w:p w:rsidR="00F156C6" w:rsidRDefault="00F156C6">
            <w:pPr>
              <w:pStyle w:val="ConsPlusNormal"/>
            </w:pPr>
            <w:r>
              <w:t>лиофилизат для приготовления раствора для внутримышечного введения;</w:t>
            </w:r>
          </w:p>
          <w:p w:rsidR="00F156C6" w:rsidRDefault="00F156C6">
            <w:pPr>
              <w:pStyle w:val="ConsPlusNormal"/>
            </w:pPr>
            <w:r>
              <w:t>раствор для внутримышечного введения;</w:t>
            </w:r>
          </w:p>
          <w:p w:rsidR="00F156C6" w:rsidRDefault="00F156C6">
            <w:pPr>
              <w:pStyle w:val="ConsPlusNormal"/>
            </w:pPr>
            <w:r>
              <w:t>раствор для инъекций;</w:t>
            </w:r>
          </w:p>
          <w:p w:rsidR="00F156C6" w:rsidRDefault="00F156C6">
            <w:pPr>
              <w:pStyle w:val="ConsPlusNormal"/>
            </w:pPr>
            <w:r>
              <w:t>раствор для местного применения;</w:t>
            </w:r>
          </w:p>
          <w:p w:rsidR="00F156C6" w:rsidRDefault="00F156C6">
            <w:pPr>
              <w:pStyle w:val="ConsPlusNormal"/>
            </w:pPr>
            <w:r>
              <w:t>суппозитории ректальные;</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w:t>
            </w:r>
          </w:p>
          <w:p w:rsidR="00F156C6" w:rsidRDefault="00F156C6">
            <w:pPr>
              <w:pStyle w:val="ConsPlusNormal"/>
            </w:pPr>
            <w:r>
              <w:t>таблетки с модифицированным высвобождением;</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Клотримазол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местного применения;</w:t>
            </w:r>
          </w:p>
          <w:p w:rsidR="00F156C6" w:rsidRDefault="00F156C6">
            <w:pPr>
              <w:pStyle w:val="ConsPlusNormal"/>
            </w:pPr>
            <w:r>
              <w:t>гель вагинальный;</w:t>
            </w:r>
          </w:p>
          <w:p w:rsidR="00F156C6" w:rsidRDefault="00F156C6">
            <w:pPr>
              <w:pStyle w:val="ConsPlusNormal"/>
            </w:pPr>
            <w:r>
              <w:t>гель для наружного применения;</w:t>
            </w:r>
          </w:p>
          <w:p w:rsidR="00F156C6" w:rsidRDefault="00F156C6">
            <w:pPr>
              <w:pStyle w:val="ConsPlusNormal"/>
            </w:pPr>
            <w:r>
              <w:lastRenderedPageBreak/>
              <w:t>крем вагинальный;</w:t>
            </w:r>
          </w:p>
          <w:p w:rsidR="00F156C6" w:rsidRDefault="00F156C6">
            <w:pPr>
              <w:pStyle w:val="ConsPlusNormal"/>
            </w:pPr>
            <w:r>
              <w:t>крем для наружного применения;</w:t>
            </w:r>
          </w:p>
          <w:p w:rsidR="00F156C6" w:rsidRDefault="00F156C6">
            <w:pPr>
              <w:pStyle w:val="ConsPlusNormal"/>
            </w:pPr>
            <w:r>
              <w:t>мазь для наружного применения;</w:t>
            </w:r>
          </w:p>
          <w:p w:rsidR="00F156C6" w:rsidRDefault="00F156C6">
            <w:pPr>
              <w:pStyle w:val="ConsPlusNormal"/>
            </w:pPr>
            <w:r>
              <w:t>раствор для местного применения;</w:t>
            </w:r>
          </w:p>
          <w:p w:rsidR="00F156C6" w:rsidRDefault="00F156C6">
            <w:pPr>
              <w:pStyle w:val="ConsPlusNormal"/>
            </w:pPr>
            <w:r>
              <w:t>раствор для наружного применения;</w:t>
            </w:r>
          </w:p>
          <w:p w:rsidR="00F156C6" w:rsidRDefault="00F156C6">
            <w:pPr>
              <w:pStyle w:val="ConsPlusNormal"/>
            </w:pPr>
            <w:r>
              <w:t>спрей для наружного применения;</w:t>
            </w:r>
          </w:p>
          <w:p w:rsidR="00F156C6" w:rsidRDefault="00F156C6">
            <w:pPr>
              <w:pStyle w:val="ConsPlusNormal"/>
            </w:pPr>
            <w:r>
              <w:t>таблетки вагинальные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Ко-тримоксазол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суспензия для приема внутрь;</w:t>
            </w:r>
          </w:p>
          <w:p w:rsidR="00F156C6" w:rsidRDefault="00F156C6">
            <w:pPr>
              <w:pStyle w:val="ConsPlusNormal"/>
            </w:pPr>
            <w:r>
              <w:t>суспензия оральная для детей;</w:t>
            </w:r>
          </w:p>
          <w:p w:rsidR="00F156C6" w:rsidRDefault="00F156C6">
            <w:pPr>
              <w:pStyle w:val="ConsPlusNormal"/>
            </w:pPr>
            <w:r>
              <w:t>таблетки,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Левоментола раствор в ментил изовалерате</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подъязычные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Лоперамид</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для рассасывания;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Лоратадин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p w:rsidR="00F156C6" w:rsidRDefault="00F156C6">
            <w:pPr>
              <w:pStyle w:val="ConsPlusNormal"/>
            </w:pPr>
            <w:r>
              <w:t>суспензия для приема внутрь;</w:t>
            </w:r>
          </w:p>
          <w:p w:rsidR="00F156C6" w:rsidRDefault="00F156C6">
            <w:pPr>
              <w:pStyle w:val="ConsPlusNormal"/>
            </w:pPr>
            <w:r>
              <w:t>суппозитории ректальные;</w:t>
            </w:r>
          </w:p>
          <w:p w:rsidR="00F156C6" w:rsidRDefault="00F156C6">
            <w:pPr>
              <w:pStyle w:val="ConsPlusNormal"/>
            </w:pPr>
            <w:r>
              <w:t>таблетки для рассасывания;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Мебгидролин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p w:rsidR="00F156C6" w:rsidRDefault="00F156C6">
            <w:pPr>
              <w:pStyle w:val="ConsPlusNormal"/>
            </w:pPr>
            <w:r>
              <w:t>драже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Метамизол натрия</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суппозитории ректальные для детей;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Метилсалицилат + (Рацементол)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Метилфенилтиометилдиметиламинометилгидроксиброминдол карбоновой кислоты этиловый эфир</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Метоклопрамид</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Метронидазол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гель вагинальный;</w:t>
            </w:r>
          </w:p>
          <w:p w:rsidR="00F156C6" w:rsidRDefault="00F156C6">
            <w:pPr>
              <w:pStyle w:val="ConsPlusNormal"/>
            </w:pPr>
            <w:r>
              <w:t>гель для наружного применения;</w:t>
            </w:r>
          </w:p>
          <w:p w:rsidR="00F156C6" w:rsidRDefault="00F156C6">
            <w:pPr>
              <w:pStyle w:val="ConsPlusNormal"/>
            </w:pPr>
            <w:r>
              <w:t>крем для наружного применения;</w:t>
            </w:r>
          </w:p>
          <w:p w:rsidR="00F156C6" w:rsidRDefault="00F156C6">
            <w:pPr>
              <w:pStyle w:val="ConsPlusNormal"/>
            </w:pPr>
            <w:r>
              <w:t>суппозитории вагинальные;</w:t>
            </w:r>
          </w:p>
          <w:p w:rsidR="00F156C6" w:rsidRDefault="00F156C6">
            <w:pPr>
              <w:pStyle w:val="ConsPlusNormal"/>
            </w:pPr>
            <w:r>
              <w:t>таблетки вагинальные;</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Метформин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w:t>
            </w:r>
          </w:p>
          <w:p w:rsidR="00F156C6" w:rsidRDefault="00F156C6">
            <w:pPr>
              <w:pStyle w:val="ConsPlusNormal"/>
            </w:pPr>
            <w:r>
              <w:t>таблетки пролонгированного действия, покрытые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Мяты перечной листьев масло + Сульфаниламид + Сульфатиазол + Тимол + Эвкалипта прутовидного листьев масло</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местного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Мяты перечной масло + Фенобарбитал + Этилбромизовалеринат</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пероральные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Нафазолин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назальные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Никотиновая кислота</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p w:rsidR="00F156C6" w:rsidRDefault="00F156C6">
            <w:pPr>
              <w:pStyle w:val="ConsPlusNormal"/>
            </w:pPr>
            <w:r>
              <w:t>таблетки пролонгированного действия;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Нитроглицерин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подъязычный дозированный;</w:t>
            </w:r>
          </w:p>
          <w:p w:rsidR="00F156C6" w:rsidRDefault="00F156C6">
            <w:pPr>
              <w:pStyle w:val="ConsPlusNormal"/>
            </w:pPr>
            <w:r>
              <w:t>капсулы подъязычные;</w:t>
            </w:r>
          </w:p>
          <w:p w:rsidR="00F156C6" w:rsidRDefault="00F156C6">
            <w:pPr>
              <w:pStyle w:val="ConsPlusNormal"/>
            </w:pPr>
            <w:r>
              <w:t>раствор для внутривенного введения;</w:t>
            </w:r>
          </w:p>
          <w:p w:rsidR="00F156C6" w:rsidRDefault="00F156C6">
            <w:pPr>
              <w:pStyle w:val="ConsPlusNormal"/>
            </w:pPr>
            <w:r>
              <w:t>спрей подъязычный дозированный;</w:t>
            </w:r>
          </w:p>
          <w:p w:rsidR="00F156C6" w:rsidRDefault="00F156C6">
            <w:pPr>
              <w:pStyle w:val="ConsPlusNormal"/>
            </w:pPr>
            <w:r>
              <w:t>таблетки подъязычные;</w:t>
            </w:r>
          </w:p>
          <w:p w:rsidR="00F156C6" w:rsidRDefault="00F156C6">
            <w:pPr>
              <w:pStyle w:val="ConsPlusNormal"/>
            </w:pPr>
            <w:r>
              <w:t>таблетки пролонгированного действия;</w:t>
            </w:r>
          </w:p>
          <w:p w:rsidR="00F156C6" w:rsidRDefault="00F156C6">
            <w:pPr>
              <w:pStyle w:val="ConsPlusNormal"/>
            </w:pPr>
            <w:r>
              <w:t>таблетки пролонгированного действия, покрытые оболочкой;</w:t>
            </w:r>
          </w:p>
          <w:p w:rsidR="00F156C6" w:rsidRDefault="00F156C6">
            <w:pPr>
              <w:pStyle w:val="ConsPlusNormal"/>
            </w:pPr>
            <w:r>
              <w:t>таблетки с замедленным высвобождением</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both"/>
            </w:pPr>
            <w:r>
              <w:t>Нитроксолин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Нифедипин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драже;</w:t>
            </w:r>
          </w:p>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покрытые пленочной оболочкой, пролонгированного действия;</w:t>
            </w:r>
          </w:p>
          <w:p w:rsidR="00F156C6" w:rsidRDefault="00F156C6">
            <w:pPr>
              <w:pStyle w:val="ConsPlusNormal"/>
            </w:pPr>
            <w:r>
              <w:t>таблетки, покрытые пленочной оболочкой с модифицированным высвобождением;</w:t>
            </w:r>
          </w:p>
          <w:p w:rsidR="00F156C6" w:rsidRDefault="00F156C6">
            <w:pPr>
              <w:pStyle w:val="ConsPlusNormal"/>
            </w:pPr>
            <w:r>
              <w:t>таблетки с контролируемым высвобождением, покрытые пленочной оболочкой;</w:t>
            </w:r>
          </w:p>
          <w:p w:rsidR="00F156C6" w:rsidRDefault="00F156C6">
            <w:pPr>
              <w:pStyle w:val="ConsPlusNormal"/>
            </w:pPr>
            <w:r>
              <w:t>таблетки с модифицированным высвобождением;</w:t>
            </w:r>
          </w:p>
          <w:p w:rsidR="00F156C6" w:rsidRDefault="00F156C6">
            <w:pPr>
              <w:pStyle w:val="ConsPlusNormal"/>
            </w:pPr>
            <w:r>
              <w:t>таблетки с модифицированным высвобождением,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Омепразол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lastRenderedPageBreak/>
              <w:t>капсулы кишечнорастворимые;</w:t>
            </w:r>
          </w:p>
          <w:p w:rsidR="00F156C6" w:rsidRDefault="00F156C6">
            <w:pPr>
              <w:pStyle w:val="ConsPlusNormal"/>
            </w:pPr>
            <w:r>
              <w:t>таблетки, покрытые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Осельтамивир</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порошок для приготовления суспензии для приема внутрь</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Панкреатин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капсулы кишечнорастворимые;</w:t>
            </w:r>
          </w:p>
          <w:p w:rsidR="00F156C6" w:rsidRDefault="00F156C6">
            <w:pPr>
              <w:pStyle w:val="ConsPlusNormal"/>
            </w:pPr>
            <w:r>
              <w:t>таблетки, покрытые кишечнорастворимой оболочкой;</w:t>
            </w:r>
          </w:p>
          <w:p w:rsidR="00F156C6" w:rsidRDefault="00F156C6">
            <w:pPr>
              <w:pStyle w:val="ConsPlusNormal"/>
            </w:pPr>
            <w:r>
              <w:t>таблетки, покрытые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Папаверин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p w:rsidR="00F156C6" w:rsidRDefault="00F156C6">
            <w:pPr>
              <w:pStyle w:val="ConsPlusNormal"/>
            </w:pPr>
            <w:r>
              <w:t>суппозитории ректальные;</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Парацетамол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p w:rsidR="00F156C6" w:rsidRDefault="00F156C6">
            <w:pPr>
              <w:pStyle w:val="ConsPlusNormal"/>
            </w:pPr>
            <w:r>
              <w:t>суппозитории ректальные для детей;</w:t>
            </w:r>
          </w:p>
          <w:p w:rsidR="00F156C6" w:rsidRDefault="00F156C6">
            <w:pPr>
              <w:pStyle w:val="ConsPlusNormal"/>
            </w:pPr>
            <w:r>
              <w:t>суппозитории ректальные;</w:t>
            </w:r>
          </w:p>
          <w:p w:rsidR="00F156C6" w:rsidRDefault="00F156C6">
            <w:pPr>
              <w:pStyle w:val="ConsPlusNormal"/>
            </w:pPr>
            <w:r>
              <w:t>суспензия для приема внутрь;</w:t>
            </w:r>
          </w:p>
          <w:p w:rsidR="00F156C6" w:rsidRDefault="00F156C6">
            <w:pPr>
              <w:pStyle w:val="ConsPlusNormal"/>
            </w:pPr>
            <w:r>
              <w:t>суспензия для приема внутрь для детей;</w:t>
            </w:r>
          </w:p>
          <w:p w:rsidR="00F156C6" w:rsidRDefault="00F156C6">
            <w:pPr>
              <w:pStyle w:val="ConsPlusNormal"/>
            </w:pPr>
            <w:r>
              <w:t>таблетки, покрытые пленочной оболочкой;</w:t>
            </w:r>
          </w:p>
          <w:p w:rsidR="00F156C6" w:rsidRDefault="00F156C6">
            <w:pPr>
              <w:pStyle w:val="ConsPlusNormal"/>
            </w:pPr>
            <w:r>
              <w:t>таблетки растворимые;</w:t>
            </w:r>
          </w:p>
          <w:p w:rsidR="00F156C6" w:rsidRDefault="00F156C6">
            <w:pPr>
              <w:pStyle w:val="ConsPlusNormal"/>
            </w:pPr>
            <w:r>
              <w:t>таблетки шипучие;</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Парацетамол + комбинации</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гранулы для приготовления раствора для приема внутрь (саше);</w:t>
            </w:r>
          </w:p>
          <w:p w:rsidR="00F156C6" w:rsidRDefault="00F156C6">
            <w:pPr>
              <w:pStyle w:val="ConsPlusNormal"/>
            </w:pPr>
            <w:r>
              <w:t>капсулы пролонгированного действия;</w:t>
            </w:r>
          </w:p>
          <w:p w:rsidR="00F156C6" w:rsidRDefault="00F156C6">
            <w:pPr>
              <w:pStyle w:val="ConsPlusNormal"/>
            </w:pPr>
            <w:r>
              <w:t>порошок для приготовления раствора для приема внутрь;</w:t>
            </w:r>
          </w:p>
          <w:p w:rsidR="00F156C6" w:rsidRDefault="00F156C6">
            <w:pPr>
              <w:pStyle w:val="ConsPlusNormal"/>
            </w:pPr>
            <w:r>
              <w:t>сироп;</w:t>
            </w:r>
          </w:p>
          <w:p w:rsidR="00F156C6" w:rsidRDefault="00F156C6">
            <w:pPr>
              <w:pStyle w:val="ConsPlusNormal"/>
            </w:pPr>
            <w:r>
              <w:t>суппозитории ректальные;</w:t>
            </w:r>
          </w:p>
          <w:p w:rsidR="00F156C6" w:rsidRDefault="00F156C6">
            <w:pPr>
              <w:pStyle w:val="ConsPlusNormal"/>
            </w:pPr>
            <w:r>
              <w:t>суспензия для приема внутрь;</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растворимые;</w:t>
            </w:r>
          </w:p>
          <w:p w:rsidR="00F156C6" w:rsidRDefault="00F156C6">
            <w:pPr>
              <w:pStyle w:val="ConsPlusNormal"/>
            </w:pPr>
            <w:r>
              <w:t>таблетки шипучие;</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Пилокарпин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мазь глазная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Пирацетам</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Пиридоксин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Пропранолол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Ранитидин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пленочной оболочкой;</w:t>
            </w:r>
          </w:p>
          <w:p w:rsidR="00F156C6" w:rsidRDefault="00F156C6">
            <w:pPr>
              <w:pStyle w:val="ConsPlusNormal"/>
            </w:pPr>
            <w:r>
              <w:t>таблетки,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Сальбутамол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аэрозоль для ингаляций дозированный;</w:t>
            </w:r>
          </w:p>
          <w:p w:rsidR="00F156C6" w:rsidRDefault="00F156C6">
            <w:pPr>
              <w:pStyle w:val="ConsPlusNormal"/>
            </w:pPr>
            <w:r>
              <w:t>порошок для ингаляций;</w:t>
            </w:r>
          </w:p>
          <w:p w:rsidR="00F156C6" w:rsidRDefault="00F156C6">
            <w:pPr>
              <w:pStyle w:val="ConsPlusNormal"/>
            </w:pPr>
            <w:r>
              <w:t>раствор для ингаляций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Сеннозиды</w:t>
            </w:r>
            <w:proofErr w:type="gramStart"/>
            <w:r>
              <w:t xml:space="preserve"> А</w:t>
            </w:r>
            <w:proofErr w:type="gramEnd"/>
            <w:r>
              <w:t>+Б</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Сера</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Симетикон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Спиронолактон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таблетки,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Сульфацетамид</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мазь</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Таурин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Тетрациклин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мазь глазная;</w:t>
            </w:r>
          </w:p>
          <w:p w:rsidR="00F156C6" w:rsidRDefault="00F156C6">
            <w:pPr>
              <w:pStyle w:val="ConsPlusNormal"/>
            </w:pPr>
            <w:r>
              <w:t>мазь для наружного применения;</w:t>
            </w:r>
          </w:p>
          <w:p w:rsidR="00F156C6" w:rsidRDefault="00F156C6">
            <w:pPr>
              <w:pStyle w:val="ConsPlusNormal"/>
            </w:pPr>
            <w:r>
              <w:t>таблетки,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Тиамин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капсулы;</w:t>
            </w:r>
          </w:p>
          <w:p w:rsidR="00F156C6" w:rsidRDefault="00F156C6">
            <w:pPr>
              <w:pStyle w:val="ConsPlusNormal"/>
            </w:pPr>
            <w:r>
              <w:t>раствор для внутримышечного введения;</w:t>
            </w:r>
          </w:p>
          <w:p w:rsidR="00F156C6" w:rsidRDefault="00F156C6">
            <w:pPr>
              <w:pStyle w:val="ConsPlusNormal"/>
            </w:pPr>
            <w:r>
              <w:t>таблетки,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Тимолол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Фамотидин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 покрытые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Фуросемид</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Хлорамфеникол</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w:t>
            </w:r>
          </w:p>
          <w:p w:rsidR="00F156C6" w:rsidRDefault="00F156C6">
            <w:pPr>
              <w:pStyle w:val="ConsPlusNormal"/>
            </w:pPr>
            <w:r>
              <w:t>капсулы;</w:t>
            </w:r>
          </w:p>
          <w:p w:rsidR="00F156C6" w:rsidRDefault="00F156C6">
            <w:pPr>
              <w:pStyle w:val="ConsPlusNormal"/>
            </w:pPr>
            <w:r>
              <w:t>раствор для наружного применения;</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 пролонгированного действия;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Хлоропирамин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внутривенного и внутримышечного введения;</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Цианокобаламин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раствор для инъекций</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Ципрофлоксацин</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капли глазные и ушные;</w:t>
            </w:r>
          </w:p>
          <w:p w:rsidR="00F156C6" w:rsidRDefault="00F156C6">
            <w:pPr>
              <w:pStyle w:val="ConsPlusNormal"/>
            </w:pPr>
            <w:r>
              <w:t>капли ушные;</w:t>
            </w:r>
          </w:p>
          <w:p w:rsidR="00F156C6" w:rsidRDefault="00F156C6">
            <w:pPr>
              <w:pStyle w:val="ConsPlusNormal"/>
            </w:pPr>
            <w:r>
              <w:t>таблетки, покрытые оболочкой;</w:t>
            </w:r>
          </w:p>
          <w:p w:rsidR="00F156C6" w:rsidRDefault="00F156C6">
            <w:pPr>
              <w:pStyle w:val="ConsPlusNormal"/>
            </w:pPr>
            <w:r>
              <w:t>таблетки, покрытые пленочной оболочкой;</w:t>
            </w:r>
          </w:p>
          <w:p w:rsidR="00F156C6" w:rsidRDefault="00F156C6">
            <w:pPr>
              <w:pStyle w:val="ConsPlusNormal"/>
            </w:pPr>
            <w:r>
              <w:t>таблетки</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Шиповника плодов экстракт</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сироп</w:t>
            </w:r>
          </w:p>
        </w:tc>
      </w:tr>
      <w:tr w:rsidR="00F156C6">
        <w:tc>
          <w:tcPr>
            <w:tcW w:w="510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Яд пчелиный</w:t>
            </w:r>
          </w:p>
        </w:tc>
        <w:tc>
          <w:tcPr>
            <w:tcW w:w="3912"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мазь для наружного применения</w:t>
            </w:r>
          </w:p>
        </w:tc>
      </w:tr>
    </w:tbl>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ind w:left="540"/>
        <w:jc w:val="both"/>
      </w:pPr>
    </w:p>
    <w:p w:rsidR="00F156C6" w:rsidRDefault="00F156C6">
      <w:pPr>
        <w:pStyle w:val="ConsPlusNormal"/>
        <w:jc w:val="right"/>
        <w:outlineLvl w:val="1"/>
      </w:pPr>
      <w:r>
        <w:t>Приложение N 9</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плановый период</w:t>
      </w:r>
    </w:p>
    <w:p w:rsidR="00F156C6" w:rsidRDefault="00F156C6">
      <w:pPr>
        <w:pStyle w:val="ConsPlusNormal"/>
        <w:jc w:val="right"/>
      </w:pPr>
      <w:r>
        <w:t>2018 и 2019 годов</w:t>
      </w:r>
    </w:p>
    <w:p w:rsidR="00F156C6" w:rsidRDefault="00F156C6">
      <w:pPr>
        <w:pStyle w:val="ConsPlusNormal"/>
        <w:jc w:val="center"/>
      </w:pPr>
    </w:p>
    <w:p w:rsidR="00F156C6" w:rsidRDefault="00F156C6">
      <w:pPr>
        <w:pStyle w:val="ConsPlusNormal"/>
        <w:jc w:val="center"/>
      </w:pPr>
      <w:bookmarkStart w:id="44" w:name="Par10257"/>
      <w:bookmarkEnd w:id="44"/>
      <w:r>
        <w:t>ПЕРЕЧЕНЬ</w:t>
      </w:r>
    </w:p>
    <w:p w:rsidR="00F156C6" w:rsidRDefault="00F156C6">
      <w:pPr>
        <w:pStyle w:val="ConsPlusNormal"/>
        <w:jc w:val="center"/>
      </w:pPr>
      <w:r>
        <w:t>ИЗДЕЛИЙ МЕДИЦИНСКОГО НАЗНАЧЕНИЯ И РАСХОДНЫХ МАТЕРИАЛОВ,</w:t>
      </w:r>
    </w:p>
    <w:p w:rsidR="00F156C6" w:rsidRDefault="00F156C6">
      <w:pPr>
        <w:pStyle w:val="ConsPlusNormal"/>
        <w:jc w:val="center"/>
      </w:pPr>
      <w:proofErr w:type="gramStart"/>
      <w:r>
        <w:t>ПРИМЕНЯЕМЫХ</w:t>
      </w:r>
      <w:proofErr w:type="gramEnd"/>
      <w:r>
        <w:t xml:space="preserve"> ПРИ ОКАЗАНИИ СТАЦИОНАРНОЙ МЕДИЦИНСКОЙ ПОМОЩИ</w:t>
      </w:r>
    </w:p>
    <w:p w:rsidR="00F156C6" w:rsidRDefault="00F156C6">
      <w:pPr>
        <w:pStyle w:val="ConsPlusNormal"/>
        <w:jc w:val="center"/>
      </w:pPr>
      <w:r>
        <w:t xml:space="preserve">В РАМКАХ ПРОГРАММЫ ГОСУДАРСТВЕННЫХ ГАРАНТИЙ </w:t>
      </w:r>
      <w:proofErr w:type="gramStart"/>
      <w:r>
        <w:t>БЕСПЛАТНОГО</w:t>
      </w:r>
      <w:proofErr w:type="gramEnd"/>
    </w:p>
    <w:p w:rsidR="00F156C6" w:rsidRDefault="00F156C6">
      <w:pPr>
        <w:pStyle w:val="ConsPlusNormal"/>
        <w:jc w:val="center"/>
      </w:pPr>
      <w:r>
        <w:t>ОКАЗАНИЯ ГРАЖДАНАМ МЕДИЦИНСКОЙ ПОМОЩИ В РЕСПУБЛИКЕ</w:t>
      </w:r>
    </w:p>
    <w:p w:rsidR="00F156C6" w:rsidRDefault="00F156C6">
      <w:pPr>
        <w:pStyle w:val="ConsPlusNormal"/>
        <w:jc w:val="center"/>
      </w:pPr>
      <w:r>
        <w:t>БАШКОРТОСТАН НА 2017 ГОД И ПЛАНОВЫЙ ПЕРИОД 2018</w:t>
      </w:r>
      <w:proofErr w:type="gramStart"/>
      <w:r>
        <w:t xml:space="preserve"> И</w:t>
      </w:r>
      <w:proofErr w:type="gramEnd"/>
      <w:r>
        <w:t xml:space="preserve"> 2019 ГОДОВ</w:t>
      </w:r>
    </w:p>
    <w:p w:rsidR="00F156C6" w:rsidRDefault="00F156C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665"/>
        <w:gridCol w:w="5896"/>
      </w:tblGrid>
      <w:tr w:rsidR="00F156C6">
        <w:tc>
          <w:tcPr>
            <w:tcW w:w="510"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 xml:space="preserve">N </w:t>
            </w:r>
            <w:proofErr w:type="gramStart"/>
            <w:r>
              <w:t>п</w:t>
            </w:r>
            <w:proofErr w:type="gramEnd"/>
            <w:r>
              <w:t>/п</w:t>
            </w:r>
          </w:p>
        </w:tc>
        <w:tc>
          <w:tcPr>
            <w:tcW w:w="2665"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Группа изделий медицинского назначения и расходных материалов</w:t>
            </w:r>
          </w:p>
        </w:tc>
        <w:tc>
          <w:tcPr>
            <w:tcW w:w="5896"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Наименования изделий медицинского назначения и расходных материалов</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Изделия медицинского назначения общего использования</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шприцы, системы для инфузий, катетеры, зонды, иглы для инъекций, иглы акупунктурные, канюли, жгуты, трубки, наборы для проведения анестезии, контуры дыхательные, фильтры, пленки защитные, адаптеры, краны одно- и многоходовые, маски кислородные, перчатки, расходные материалы для новорожденных и прочее</w:t>
            </w:r>
            <w:proofErr w:type="gramEnd"/>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Расходные материалы для лабораторной и функциональной диагностики</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 xml:space="preserve">реактивы, лабораторное стекло (покровное, пробирки), расходные материалы и бумага для оборудования, гели для ультразвуковой диагностики, контрастный препарат для внутривенного применения для дифференциальной ультразвуковой диагностики объемных образований, рентгенологические пленки, диагностикумы, восстановители, </w:t>
            </w:r>
            <w:r>
              <w:lastRenderedPageBreak/>
              <w:t>проявители, одноразовые пункционные режущие иглы эхотип для чрескожной биопсии, одноразовые аспирационные пункционные иглы эхотип с мандреном, автоматическое устройство для чрескожной биопсии, защитное изделие для датчика N 2 (презерватив), бумага для</w:t>
            </w:r>
            <w:proofErr w:type="gramEnd"/>
            <w:r>
              <w:t xml:space="preserve"> распечатки на принтере сонограмм</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Предметы ухода за больными</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грелки, дренажные и дыхательные системы, бандажи, пузыри для льда, спринцовки, наборы для установки клизм, наконечники, кал</w:t>
            </w:r>
            <w:proofErr w:type="gramStart"/>
            <w:r>
              <w:t>о-</w:t>
            </w:r>
            <w:proofErr w:type="gramEnd"/>
            <w:r>
              <w:t xml:space="preserve"> и мочеприемники, мешки колостомные, мешки для искусственной вентиляции легких, подгузники, пакеты гигиенические, памперсы, кружки Эсмарха, пипетки, очки защитные, плевательницы, поильники, костыли, клеенка подкладная, бумага вощаная, термометры, специальные противовоспалительные средства для снижения рисков возникновения контактных дерматитов и пролежней (мази, кремы, гели, бальзамы, спреи), насадки-капельницы и прочее</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Перевязочные средства</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вата, марля, бинты (марлевые, сетчатые, трубчатые), салфетки (из нетканого полотна, с самоклеящейся поверхностью), лейкопластыри (гипоаллергенные, влаго- и воздухопроницаемые), ватные тампоны, кожный клей, фиксирующие повязки (гипс, полимерные материалы) и прочее</w:t>
            </w:r>
            <w:proofErr w:type="gramEnd"/>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Шовный материал</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абактолат, </w:t>
            </w:r>
            <w:proofErr w:type="gramStart"/>
            <w:r>
              <w:t>ай-кол</w:t>
            </w:r>
            <w:proofErr w:type="gramEnd"/>
            <w:r>
              <w:t>, викрил, гемостатическая нить, полигликолид, кетгут, мерсилен, мерсилк, нить хирургическая (капрон, лавсан, нейлон, шелк) и прочее</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Медицинский инструментарий, в том числе одноразовый</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ножницы, скальпели, пинцеты, зажимы, шпатели, корнцанги, распаторы, ирис-ретракторы, канюли глазные, высекатели, трепаны, кассеты с иглами, инструменты хирургические для наложения швов и прочее</w:t>
            </w:r>
            <w:proofErr w:type="gramEnd"/>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Расходный материал для офтальмологии</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вискоэластичный материал, картриджи для установки линз, интраокулярные линзы, интрастромальные роговичные сегменты, компресс для глаз, масло силиконовое, наборы для витректомии, наборы для факоэмульсификации, перфтордекалин, полоски офтальмологические диагностические, </w:t>
            </w:r>
            <w:proofErr w:type="gramStart"/>
            <w:r>
              <w:t>растворы</w:t>
            </w:r>
            <w:proofErr w:type="gramEnd"/>
            <w:r>
              <w:t xml:space="preserve"> окрашивающие для офтальмохирургии, расходные одноразовые принадлежности к офтальмологическим системам, тампонада витреоретинальная, информационные карты, кольцо глазное и прочее</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Расходные средства для восстановительной терапии</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парафин, озокерит и прочее</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Одноразовое стерильное хирургическое белье</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комплекты хирургические, гинекологические, акушерские, маски, колпаки медицинские, бахилы, простыни и прочее</w:t>
            </w:r>
            <w:proofErr w:type="gramEnd"/>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Расходный материал для стерилизации медицинского </w:t>
            </w:r>
            <w:r>
              <w:lastRenderedPageBreak/>
              <w:t>инструментария</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пакеты для стерилизации, крафт-бумага, индикаторы контроля стерилизации и прочее</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11</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Расходные материалы для производства экстемпоральной рецептуры в аптеках медицинских организаций</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аптечная посуда, пробки, колпачки, кулоны, капсулы и прочее</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Медицинские изделия, вживляемые в организм человека, не относящиеся к высокотехнологичной медицинской помощи</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металлоконструкции, импланты для закрытия дефектов черепа, шунтирующие системы, мембраны для закрытия дефекта твердой мозговой оболочки, клипсы при операциях на сосудах головного мозга, биоматериалы для замещения костных дефектов черепа, заменители твердой мозговой оболочки, сетчатые импланты для закрытия дефектов брюшной стенки, материалы для замещения костных дефектов позвоночника и конечностей, связочного аппарата, биоматериал для восстановления роговицы, дренаж антиглаукомный, импланты внутрироговичные, имплантаты матричные офтальмологические</w:t>
            </w:r>
            <w:proofErr w:type="gramEnd"/>
            <w:r>
              <w:t>, клапаны глаукоматозные, кольцо глазное внутрикапсульное, интрастромальные роговичные сегменты, трансплантаты для лечения блефароптоза, трансплантаты для создания опорно-двигательной культи и прочее</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Дезинфицирующие средства, зарегистрированные в Российской Федерации и применяемые для дезинфекции медицинского оборудования, инвентаря, помещений, медицинского инструментария, связанных с процессом оказания медицинской помощи, а также для обработки предметов ухода за больными, рук медицинского персонала</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четвертично-аммониевые соединения (алкилдиметилбензиламмоний хлорид, дидецилдиметиламмоний хлорид, N,N -дидецил-N -метил-пол</w:t>
            </w:r>
            <w:proofErr w:type="gramStart"/>
            <w:r>
              <w:t>и(</w:t>
            </w:r>
            <w:proofErr w:type="gramEnd"/>
            <w:r>
              <w:t>оксиэтил)-аммония пропионат, клатрат дидецилдиметил-аммоний бромида с мочевиной и т.д.);</w:t>
            </w:r>
          </w:p>
          <w:p w:rsidR="00F156C6" w:rsidRDefault="00F156C6">
            <w:pPr>
              <w:pStyle w:val="ConsPlusNormal"/>
            </w:pPr>
            <w:r>
              <w:t>полигексаметиленгуанидины (полигексаметиленгуанидин гидрохлорид);</w:t>
            </w:r>
          </w:p>
          <w:p w:rsidR="00F156C6" w:rsidRDefault="00F156C6">
            <w:pPr>
              <w:pStyle w:val="ConsPlusNormal"/>
            </w:pPr>
            <w:r>
              <w:t>амины (N,N -бис(3-аминопропил) додециламин и др.);</w:t>
            </w:r>
          </w:p>
          <w:p w:rsidR="00F156C6" w:rsidRDefault="00F156C6">
            <w:pPr>
              <w:pStyle w:val="ConsPlusNormal"/>
            </w:pPr>
            <w:r>
              <w:t>альдегиды (глутаровый альдегид, ортофталевый альдегид и т.д.);</w:t>
            </w:r>
          </w:p>
          <w:p w:rsidR="00F156C6" w:rsidRDefault="00F156C6">
            <w:pPr>
              <w:pStyle w:val="ConsPlusNormal"/>
            </w:pPr>
            <w:r>
              <w:t>кислоты (надуксусная, уксусная, адипиновая, ортофосфорная кислота и др.);</w:t>
            </w:r>
          </w:p>
          <w:p w:rsidR="00F156C6" w:rsidRDefault="00F156C6">
            <w:pPr>
              <w:pStyle w:val="ConsPlusNormal"/>
            </w:pPr>
            <w:r>
              <w:t>спирты (пропанол, изопропанол, этанол, пропиловый, изопропиловый, этиловый спирт и т.д.);</w:t>
            </w:r>
          </w:p>
          <w:p w:rsidR="00F156C6" w:rsidRDefault="00F156C6">
            <w:pPr>
              <w:pStyle w:val="ConsPlusNormal"/>
            </w:pPr>
            <w:r>
              <w:t>кислородосодержащие средства (пероксид водорода, перекись водорода и др.);</w:t>
            </w:r>
          </w:p>
          <w:p w:rsidR="00F156C6" w:rsidRDefault="00F156C6">
            <w:pPr>
              <w:pStyle w:val="ConsPlusNormal"/>
            </w:pPr>
            <w:r>
              <w:t>галоиды (хлоргексидина биглюконат) и прочее</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Расходные материалы для гемодиализа и кардиохирургии</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гемофильтры, диализаторы, жидкие кислотные концентраты, иглы фистульные, измерительные картриджи, совместимые с анализатором крови, измерительные сенсоры (электроды), картридж для гемодиализного аппарата, картриджи бикарбонатные, магистрали для замещающих растворов и др.</w:t>
            </w:r>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Расходные материалы для кардиорентгенологической хирургии</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proofErr w:type="gramStart"/>
            <w:r>
              <w:t xml:space="preserve">зонд эластичный для электромагнитной навигации, измерительные трубки, материал эмболизационный, микропроводник коронарный, набор для коронарографии, набор для трансрадиального доступа, петлевой катетер-ретривер, проводник коронарный, система дистальной защиты сосудов головного мозга, спираль эмболизационная, стент коронарный, электрод для </w:t>
            </w:r>
            <w:r>
              <w:lastRenderedPageBreak/>
              <w:t>временной кардиостимуляции, устройство для закрытия места сосудов и др.</w:t>
            </w:r>
            <w:proofErr w:type="gramEnd"/>
          </w:p>
        </w:tc>
      </w:tr>
      <w:tr w:rsidR="00F156C6">
        <w:tc>
          <w:tcPr>
            <w:tcW w:w="51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16</w:t>
            </w:r>
          </w:p>
        </w:tc>
        <w:tc>
          <w:tcPr>
            <w:tcW w:w="2665"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Средства для энтерального питания</w:t>
            </w:r>
          </w:p>
        </w:tc>
        <w:tc>
          <w:tcPr>
            <w:tcW w:w="5896"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готовые питательные смеси для сипингового питания, сухие смеси</w:t>
            </w:r>
          </w:p>
        </w:tc>
      </w:tr>
    </w:tbl>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jc w:val="right"/>
        <w:outlineLvl w:val="1"/>
      </w:pPr>
      <w:r>
        <w:t>Приложение N 10</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плановый период</w:t>
      </w:r>
    </w:p>
    <w:p w:rsidR="00F156C6" w:rsidRDefault="00F156C6">
      <w:pPr>
        <w:pStyle w:val="ConsPlusNormal"/>
        <w:jc w:val="right"/>
      </w:pPr>
      <w:r>
        <w:t>2018 и 2019 годов</w:t>
      </w:r>
    </w:p>
    <w:p w:rsidR="00F156C6" w:rsidRDefault="00F156C6">
      <w:pPr>
        <w:pStyle w:val="ConsPlusNormal"/>
        <w:jc w:val="center"/>
      </w:pPr>
    </w:p>
    <w:p w:rsidR="00F156C6" w:rsidRDefault="00F156C6">
      <w:pPr>
        <w:pStyle w:val="ConsPlusNormal"/>
        <w:jc w:val="center"/>
      </w:pPr>
      <w:bookmarkStart w:id="45" w:name="Par10338"/>
      <w:bookmarkEnd w:id="45"/>
      <w:r>
        <w:t>ПЕРЕЧЕНЬ</w:t>
      </w:r>
    </w:p>
    <w:p w:rsidR="00F156C6" w:rsidRDefault="00F156C6">
      <w:pPr>
        <w:pStyle w:val="ConsPlusNormal"/>
        <w:jc w:val="center"/>
      </w:pPr>
      <w:r>
        <w:t>МЕДИКАМЕНТОВ И ЛЕЧЕБНЫХ СТОМАТОЛОГИЧЕСКИХ РАСХОДНЫХ</w:t>
      </w:r>
    </w:p>
    <w:p w:rsidR="00F156C6" w:rsidRDefault="00F156C6">
      <w:pPr>
        <w:pStyle w:val="ConsPlusNormal"/>
        <w:jc w:val="center"/>
      </w:pPr>
      <w:r>
        <w:t xml:space="preserve">МАТЕРИАЛОВ, ПРИМЕНЯЕМЫХ ПРИ ОКАЗАНИИ </w:t>
      </w:r>
      <w:proofErr w:type="gramStart"/>
      <w:r>
        <w:t>БЕСПЛАТНОЙ</w:t>
      </w:r>
      <w:proofErr w:type="gramEnd"/>
    </w:p>
    <w:p w:rsidR="00F156C6" w:rsidRDefault="00F156C6">
      <w:pPr>
        <w:pStyle w:val="ConsPlusNormal"/>
        <w:jc w:val="center"/>
      </w:pPr>
      <w:r>
        <w:t>СТОМАТОЛОГИЧЕСКОЙ ПОМОЩИ В РАМКАХ ПРОГРАММЫ ГОСУДАРСТВЕННЫХ</w:t>
      </w:r>
    </w:p>
    <w:p w:rsidR="00F156C6" w:rsidRDefault="00F156C6">
      <w:pPr>
        <w:pStyle w:val="ConsPlusNormal"/>
        <w:jc w:val="center"/>
      </w:pPr>
      <w:r>
        <w:t>ГАРАНТИЙ БЕСПЛАТНОГО ОКАЗАНИЯ ГРАЖДАНАМ МЕДИЦИНСКОЙ ПОМОЩИ</w:t>
      </w:r>
    </w:p>
    <w:p w:rsidR="00F156C6" w:rsidRDefault="00F156C6">
      <w:pPr>
        <w:pStyle w:val="ConsPlusNormal"/>
        <w:jc w:val="center"/>
      </w:pPr>
      <w:r>
        <w:t>В РЕСПУБЛИКЕ БАШКОРТОСТАН НА 2017 ГОД И ПЛАНОВЫЙ ПЕРИОД</w:t>
      </w:r>
    </w:p>
    <w:p w:rsidR="00F156C6" w:rsidRDefault="00F156C6">
      <w:pPr>
        <w:pStyle w:val="ConsPlusNormal"/>
        <w:jc w:val="center"/>
      </w:pPr>
      <w:r>
        <w:t>2018</w:t>
      </w:r>
      <w:proofErr w:type="gramStart"/>
      <w:r>
        <w:t xml:space="preserve"> И</w:t>
      </w:r>
      <w:proofErr w:type="gramEnd"/>
      <w:r>
        <w:t xml:space="preserve"> 2019 ГОДОВ</w:t>
      </w:r>
    </w:p>
    <w:p w:rsidR="00F156C6" w:rsidRDefault="00F156C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2700"/>
        <w:gridCol w:w="2948"/>
        <w:gridCol w:w="2721"/>
      </w:tblGrid>
      <w:tr w:rsidR="00F156C6">
        <w:tc>
          <w:tcPr>
            <w:tcW w:w="62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 xml:space="preserve">N </w:t>
            </w:r>
            <w:proofErr w:type="gramStart"/>
            <w:r>
              <w:t>п</w:t>
            </w:r>
            <w:proofErr w:type="gramEnd"/>
            <w:r>
              <w:t>/п</w:t>
            </w:r>
          </w:p>
        </w:tc>
        <w:tc>
          <w:tcPr>
            <w:tcW w:w="2700"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Группа медикаментов и лечебных стоматологических расходных материалов</w:t>
            </w:r>
          </w:p>
        </w:tc>
        <w:tc>
          <w:tcPr>
            <w:tcW w:w="294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Наименование медикаментов и лечебных стоматологических расходных материалов</w:t>
            </w:r>
          </w:p>
        </w:tc>
        <w:tc>
          <w:tcPr>
            <w:tcW w:w="2721"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 xml:space="preserve">Наименование медикаментов и лечебных стоматологических расходных материалов, дополнительно применяемых при оказании стоматологической помощи детям </w:t>
            </w:r>
            <w:hyperlink w:anchor="Par10510" w:tooltip="&lt;*&gt; Применяются дополнительно к медикаментам и лечебным стоматологическим расходным материалам, указанным в приказах Министерства здравоохранения Российской Федерации от 30 декабря 2003 года N 620 &quot;Об утверждении протоколов &quot;Ведения детей, страдающих стоматологическими заболеваниями&quot;, Министерства здравоохранения и социального развития Российской Федерации от 14 апреля 2006 года N 289 &quot;О мерах по дальнейшему совершенствованию стоматологической помощи детям в Российской Федерации&quot; и Министерства здравоохр..." w:history="1">
              <w:r>
                <w:rPr>
                  <w:color w:val="0000FF"/>
                </w:rPr>
                <w:t>&lt;*&gt;</w:t>
              </w:r>
            </w:hyperlink>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повязок и временных пломб</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дентин в виде порошка и пасты;</w:t>
            </w:r>
          </w:p>
          <w:p w:rsidR="00F156C6" w:rsidRDefault="00F156C6">
            <w:pPr>
              <w:pStyle w:val="ConsPlusNormal"/>
            </w:pPr>
            <w:r>
              <w:t>пасты, содержащие эвгенол и окись цинка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изолирующих прокладок</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цементы: фосфатные, стеклоиономерные химического и светового отверждения,</w:t>
            </w:r>
          </w:p>
          <w:p w:rsidR="00F156C6" w:rsidRDefault="00F156C6">
            <w:pPr>
              <w:pStyle w:val="ConsPlusNormal"/>
            </w:pPr>
            <w:r>
              <w:t xml:space="preserve">компомеры, в том числе </w:t>
            </w:r>
            <w:proofErr w:type="gramStart"/>
            <w:r>
              <w:t>жидкотекучие</w:t>
            </w:r>
            <w:proofErr w:type="gramEnd"/>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Постоянные пломбировочные материалы</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цементы: фосфатные, силикатные, силикофосфатные, стеклоиономерные химического и светового отверждения,</w:t>
            </w:r>
          </w:p>
          <w:p w:rsidR="00F156C6" w:rsidRDefault="00F156C6">
            <w:pPr>
              <w:pStyle w:val="ConsPlusNormal"/>
            </w:pPr>
            <w:proofErr w:type="gramStart"/>
            <w:r>
              <w:lastRenderedPageBreak/>
              <w:t>композитные</w:t>
            </w:r>
            <w:proofErr w:type="gramEnd"/>
            <w:r>
              <w:t xml:space="preserve"> пломбировочные химического и светового отверждения,</w:t>
            </w:r>
          </w:p>
          <w:p w:rsidR="00F156C6" w:rsidRDefault="00F156C6">
            <w:pPr>
              <w:pStyle w:val="ConsPlusNormal"/>
            </w:pPr>
            <w:r>
              <w:t>композитные пломбировочные материалы химического отверждения,</w:t>
            </w:r>
          </w:p>
          <w:p w:rsidR="00F156C6" w:rsidRDefault="00F156C6">
            <w:pPr>
              <w:pStyle w:val="ConsPlusNormal"/>
            </w:pPr>
            <w:r>
              <w:t>композитные пломбировочные материалы светового отверждения</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цементы: стеклоиономерные, композитные, пломбировочные материалы светового отверждения, амальгамы</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4</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герметизации фиссур зубов</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герметики светового и химического отверждения</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герметики светового и химического отверждения</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обработки и девитализации пульпы</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пасты девитализирующие мышьяковистые и безмышьяковистые,</w:t>
            </w:r>
          </w:p>
          <w:p w:rsidR="00F156C6" w:rsidRDefault="00F156C6">
            <w:pPr>
              <w:pStyle w:val="ConsPlusNormal"/>
            </w:pPr>
            <w:r>
              <w:t>спреи, гели, жидкости для анестезии пульпы</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6</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обработки и пломбирования каналов зубов</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антисептические жидкости, гели, пасты для расширения корневых каналов;</w:t>
            </w:r>
          </w:p>
          <w:p w:rsidR="00F156C6" w:rsidRDefault="00F156C6">
            <w:pPr>
              <w:pStyle w:val="ConsPlusNormal"/>
            </w:pPr>
            <w:r>
              <w:t>гели и жидкости для распломбирования каналов, препараты для временного и постоянного пломбирования каналов;</w:t>
            </w:r>
          </w:p>
          <w:p w:rsidR="00F156C6" w:rsidRDefault="00F156C6">
            <w:pPr>
              <w:pStyle w:val="ConsPlusNormal"/>
            </w:pPr>
            <w:r>
              <w:t>средства для сушки и обезжиривания каналов, жидкость для остановки капиллярного кровотечения;</w:t>
            </w:r>
          </w:p>
          <w:p w:rsidR="00F156C6" w:rsidRDefault="00F156C6">
            <w:pPr>
              <w:pStyle w:val="ConsPlusNormal"/>
            </w:pPr>
            <w:r>
              <w:t xml:space="preserve">материалы для пломбирования корневых каналов зубов на основе эвгенола и окиси цинка, гидроокиси кальция, </w:t>
            </w:r>
            <w:proofErr w:type="gramStart"/>
            <w:r>
              <w:t>резорцин-формалина</w:t>
            </w:r>
            <w:proofErr w:type="gramEnd"/>
            <w:r>
              <w:t>, йодоформа и прочее</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альвеолярных повязок</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кровоостанавливающие средства в формах губки, паст, порошков;</w:t>
            </w:r>
          </w:p>
          <w:p w:rsidR="00F156C6" w:rsidRDefault="00F156C6">
            <w:pPr>
              <w:pStyle w:val="ConsPlusNormal"/>
            </w:pPr>
            <w:r>
              <w:t>альвеолярные компрессы после удаления зуба;</w:t>
            </w:r>
          </w:p>
          <w:p w:rsidR="00F156C6" w:rsidRDefault="00F156C6">
            <w:pPr>
              <w:pStyle w:val="ConsPlusNormal"/>
            </w:pPr>
            <w:r>
              <w:t>жидкости, пасты для антисептической обработки слизистой оболочки полости рта, нити, конусы, шарики с антибиотиками и антисептиками для лечения слизистой полости рта, защитные компрессы для десен, наборы для ретракции десны и прочее</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8</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Лечебные стоматологические материалы</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кальцийсодержащие материалы химического и светового отверждения, пасты на основе эвгенола</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профилактики кариеса и некариозных поражений</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фторирующие и реминерализирующие гели, жидкости, пасты;</w:t>
            </w:r>
          </w:p>
          <w:p w:rsidR="00F156C6" w:rsidRDefault="00F156C6">
            <w:pPr>
              <w:pStyle w:val="ConsPlusNormal"/>
            </w:pPr>
            <w:r>
              <w:t>комплекты для глубокого фторирования,</w:t>
            </w:r>
          </w:p>
          <w:p w:rsidR="00F156C6" w:rsidRDefault="00F156C6">
            <w:pPr>
              <w:pStyle w:val="ConsPlusNormal"/>
            </w:pPr>
            <w:r>
              <w:t>фторлак, наборы цветных стоматологических индикаторов и колор-тесты, средства при повышенной чувствительности зубов, наборы полирующих паст</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наборы для серебрения зубов у детей</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протравливания эмали и дентина</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на основе ортофосфорной кислоты</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Препараты для лечения заболеваний пародонта и слизистой оболочки полости рта</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жидкости, гели, пасты, содержащие антимикробные, противовоспалительные, эпителизирующие, противовирусные, противогрибковые препараты</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Вспомогательные материалы</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кетгут простой + игла атравматическая;</w:t>
            </w:r>
          </w:p>
          <w:p w:rsidR="00F156C6" w:rsidRDefault="00F156C6">
            <w:pPr>
              <w:pStyle w:val="ConsPlusNormal"/>
            </w:pPr>
            <w:r>
              <w:t>шовный материал из полиамидного (капронового) волокна + игла;</w:t>
            </w:r>
          </w:p>
          <w:p w:rsidR="00F156C6" w:rsidRDefault="00F156C6">
            <w:pPr>
              <w:pStyle w:val="ConsPlusNormal"/>
            </w:pPr>
            <w:r>
              <w:t>шовный материал из полиглактида;</w:t>
            </w:r>
          </w:p>
          <w:p w:rsidR="00F156C6" w:rsidRDefault="00F156C6">
            <w:pPr>
              <w:pStyle w:val="ConsPlusNormal"/>
            </w:pPr>
            <w:r>
              <w:t>аппликаторы;</w:t>
            </w:r>
          </w:p>
          <w:p w:rsidR="00F156C6" w:rsidRDefault="00F156C6">
            <w:pPr>
              <w:pStyle w:val="ConsPlusNormal"/>
            </w:pPr>
            <w:r>
              <w:t>диски, резиновые головки для полировки пломб;</w:t>
            </w:r>
          </w:p>
          <w:p w:rsidR="00F156C6" w:rsidRDefault="00F156C6">
            <w:pPr>
              <w:pStyle w:val="ConsPlusNormal"/>
            </w:pPr>
            <w:r>
              <w:t>пульпоэкстрактор;</w:t>
            </w:r>
          </w:p>
          <w:p w:rsidR="00F156C6" w:rsidRDefault="00F156C6">
            <w:pPr>
              <w:pStyle w:val="ConsPlusNormal"/>
            </w:pPr>
            <w:r>
              <w:t>каналонаполнитель;</w:t>
            </w:r>
          </w:p>
          <w:p w:rsidR="00F156C6" w:rsidRDefault="00F156C6">
            <w:pPr>
              <w:pStyle w:val="ConsPlusNormal"/>
            </w:pPr>
            <w:r>
              <w:t>корневые иглы, иглы карпульные;</w:t>
            </w:r>
          </w:p>
          <w:p w:rsidR="00F156C6" w:rsidRDefault="00F156C6">
            <w:pPr>
              <w:pStyle w:val="ConsPlusNormal"/>
            </w:pPr>
            <w:r>
              <w:t>клинья деревянные;</w:t>
            </w:r>
          </w:p>
          <w:p w:rsidR="00F156C6" w:rsidRDefault="00F156C6">
            <w:pPr>
              <w:pStyle w:val="ConsPlusNormal"/>
            </w:pPr>
            <w:r>
              <w:t>штифты гуттаперчевые, стекловолоконные штифты;</w:t>
            </w:r>
          </w:p>
          <w:p w:rsidR="00F156C6" w:rsidRDefault="00F156C6">
            <w:pPr>
              <w:pStyle w:val="ConsPlusNormal"/>
            </w:pPr>
            <w:r>
              <w:t>сепарационные полоски;</w:t>
            </w:r>
          </w:p>
          <w:p w:rsidR="00F156C6" w:rsidRDefault="00F156C6">
            <w:pPr>
              <w:pStyle w:val="ConsPlusNormal"/>
            </w:pPr>
            <w:r>
              <w:t>матрицы контурные (лавсановые, металлические), матрицы в металлическом рулоне;</w:t>
            </w:r>
          </w:p>
          <w:p w:rsidR="00F156C6" w:rsidRDefault="00F156C6">
            <w:pPr>
              <w:pStyle w:val="ConsPlusNormal"/>
            </w:pPr>
            <w:r>
              <w:t>боры твердосплавные для углового, турбинного и прямого наконечника, боры алмазные для турбинного наконечника;</w:t>
            </w:r>
          </w:p>
          <w:p w:rsidR="00F156C6" w:rsidRDefault="00F156C6">
            <w:pPr>
              <w:pStyle w:val="ConsPlusNormal"/>
            </w:pPr>
            <w:r>
              <w:t>анкерные штифты;</w:t>
            </w:r>
          </w:p>
          <w:p w:rsidR="00F156C6" w:rsidRDefault="00F156C6">
            <w:pPr>
              <w:pStyle w:val="ConsPlusNormal"/>
            </w:pPr>
            <w:r>
              <w:lastRenderedPageBreak/>
              <w:t>шина Васильева;</w:t>
            </w:r>
          </w:p>
          <w:p w:rsidR="00F156C6" w:rsidRDefault="00F156C6">
            <w:pPr>
              <w:pStyle w:val="ConsPlusNormal"/>
            </w:pPr>
            <w:r>
              <w:t>проволока алюминиевая (диаметр - 2 мм) для шинирования, проволока бронзо-алюминиевая лигатурная для шинирования, матрицы секционные, матрицы и ленты лавсановые;</w:t>
            </w:r>
          </w:p>
          <w:p w:rsidR="00F156C6" w:rsidRDefault="00F156C6">
            <w:pPr>
              <w:pStyle w:val="ConsPlusNormal"/>
            </w:pPr>
            <w:r>
              <w:t>матрицедержатели;</w:t>
            </w:r>
          </w:p>
          <w:p w:rsidR="00F156C6" w:rsidRDefault="00F156C6">
            <w:pPr>
              <w:pStyle w:val="ConsPlusNormal"/>
            </w:pPr>
            <w:r>
              <w:t>диски финишные (алмазные, разной абразивности);</w:t>
            </w:r>
          </w:p>
          <w:p w:rsidR="00F156C6" w:rsidRDefault="00F156C6">
            <w:pPr>
              <w:pStyle w:val="ConsPlusNormal"/>
            </w:pPr>
            <w:r>
              <w:t>наконечник угловой, наконечник прямой, наконечники турбинные без фиброоптики;</w:t>
            </w:r>
          </w:p>
          <w:p w:rsidR="00F156C6" w:rsidRDefault="00F156C6">
            <w:pPr>
              <w:pStyle w:val="ConsPlusNormal"/>
            </w:pPr>
            <w:r>
              <w:t>роторная группа, микромотор;</w:t>
            </w:r>
          </w:p>
          <w:p w:rsidR="00F156C6" w:rsidRDefault="00F156C6">
            <w:pPr>
              <w:pStyle w:val="ConsPlusNormal"/>
            </w:pPr>
            <w:r>
              <w:t>шприц карпульный с переходником;</w:t>
            </w:r>
          </w:p>
          <w:p w:rsidR="00F156C6" w:rsidRDefault="00F156C6">
            <w:pPr>
              <w:pStyle w:val="ConsPlusNormal"/>
            </w:pPr>
            <w:r>
              <w:t>дрильборы машинные, дрильборы ручные, буравы корневые ручные, буравы корневые машинные;</w:t>
            </w:r>
          </w:p>
          <w:p w:rsidR="00F156C6" w:rsidRDefault="00F156C6">
            <w:pPr>
              <w:pStyle w:val="ConsPlusNormal"/>
            </w:pPr>
            <w:r>
              <w:t>эндобокс;</w:t>
            </w:r>
          </w:p>
          <w:p w:rsidR="00F156C6" w:rsidRDefault="00F156C6">
            <w:pPr>
              <w:pStyle w:val="ConsPlusNormal"/>
            </w:pPr>
            <w:r>
              <w:t>шприц эндодонтический, эндодонтил, эндодонтические иглы;</w:t>
            </w:r>
          </w:p>
          <w:p w:rsidR="00F156C6" w:rsidRDefault="00F156C6">
            <w:pPr>
              <w:pStyle w:val="ConsPlusNormal"/>
            </w:pPr>
            <w:r>
              <w:t>клинья светопроводящие для фиксации матриц;</w:t>
            </w:r>
          </w:p>
          <w:p w:rsidR="00F156C6" w:rsidRDefault="00F156C6">
            <w:pPr>
              <w:pStyle w:val="ConsPlusNormal"/>
            </w:pPr>
            <w:r>
              <w:t>кольцо фиксирующее;</w:t>
            </w:r>
          </w:p>
          <w:p w:rsidR="00F156C6" w:rsidRDefault="00F156C6">
            <w:pPr>
              <w:pStyle w:val="ConsPlusNormal"/>
            </w:pPr>
            <w:r>
              <w:t>дискодержатель угловой;</w:t>
            </w:r>
          </w:p>
          <w:p w:rsidR="00F156C6" w:rsidRDefault="00F156C6">
            <w:pPr>
              <w:pStyle w:val="ConsPlusNormal"/>
            </w:pPr>
            <w:r>
              <w:t>штифт стекловолоконный;</w:t>
            </w:r>
          </w:p>
          <w:p w:rsidR="00F156C6" w:rsidRDefault="00F156C6">
            <w:pPr>
              <w:pStyle w:val="ConsPlusNormal"/>
            </w:pPr>
            <w:r>
              <w:t>очки слюдяные (защита от гелевой лампы);</w:t>
            </w:r>
          </w:p>
          <w:p w:rsidR="00F156C6" w:rsidRDefault="00F156C6">
            <w:pPr>
              <w:pStyle w:val="ConsPlusNormal"/>
            </w:pPr>
            <w:r>
              <w:t>экран защитный;</w:t>
            </w:r>
          </w:p>
          <w:p w:rsidR="00F156C6" w:rsidRDefault="00F156C6">
            <w:pPr>
              <w:pStyle w:val="ConsPlusNormal"/>
            </w:pPr>
            <w:r>
              <w:t>наконечники для слюноотсоса, пылесосы одноразовые;</w:t>
            </w:r>
          </w:p>
          <w:p w:rsidR="00F156C6" w:rsidRDefault="00F156C6">
            <w:pPr>
              <w:pStyle w:val="ConsPlusNormal"/>
            </w:pPr>
            <w:r>
              <w:t>жидкость для очистки алмазных инструментов;</w:t>
            </w:r>
          </w:p>
          <w:p w:rsidR="00F156C6" w:rsidRDefault="00F156C6">
            <w:pPr>
              <w:pStyle w:val="ConsPlusNormal"/>
            </w:pPr>
            <w:r>
              <w:t>головки фасонные с алмазным напылением разных форм и размеров для турбинных наконечников;</w:t>
            </w:r>
          </w:p>
          <w:p w:rsidR="00F156C6" w:rsidRDefault="00F156C6">
            <w:pPr>
              <w:pStyle w:val="ConsPlusNormal"/>
            </w:pPr>
            <w:r>
              <w:t>жидкости и гели для выявления устьев корневых каналов и их расширения;</w:t>
            </w:r>
          </w:p>
          <w:p w:rsidR="00F156C6" w:rsidRDefault="00F156C6">
            <w:pPr>
              <w:pStyle w:val="ConsPlusNormal"/>
            </w:pPr>
            <w:r>
              <w:t>жидкости и нити для ретракции десны, гемостатические;</w:t>
            </w:r>
          </w:p>
          <w:p w:rsidR="00F156C6" w:rsidRDefault="00F156C6">
            <w:pPr>
              <w:pStyle w:val="ConsPlusNormal"/>
            </w:pPr>
            <w:r>
              <w:t>пластины для изготовления ортодонтических шин, капп (в ассортименте);</w:t>
            </w:r>
          </w:p>
          <w:p w:rsidR="00F156C6" w:rsidRDefault="00F156C6">
            <w:pPr>
              <w:pStyle w:val="ConsPlusNormal"/>
            </w:pPr>
            <w:r>
              <w:t>валики стоматологические;</w:t>
            </w:r>
          </w:p>
          <w:p w:rsidR="00F156C6" w:rsidRDefault="00F156C6">
            <w:pPr>
              <w:pStyle w:val="ConsPlusNormal"/>
            </w:pPr>
            <w:r>
              <w:t>бахилы нестерильные;</w:t>
            </w:r>
          </w:p>
          <w:p w:rsidR="00F156C6" w:rsidRDefault="00F156C6">
            <w:pPr>
              <w:pStyle w:val="ConsPlusNormal"/>
            </w:pPr>
            <w:r>
              <w:t xml:space="preserve">нагрудные салфетки для </w:t>
            </w:r>
            <w:r>
              <w:lastRenderedPageBreak/>
              <w:t>пациентов;</w:t>
            </w:r>
          </w:p>
          <w:p w:rsidR="00F156C6" w:rsidRDefault="00F156C6">
            <w:pPr>
              <w:pStyle w:val="ConsPlusNormal"/>
            </w:pPr>
            <w:r>
              <w:t>очки защитные;</w:t>
            </w:r>
          </w:p>
          <w:p w:rsidR="00F156C6" w:rsidRDefault="00F156C6">
            <w:pPr>
              <w:pStyle w:val="ConsPlusNormal"/>
            </w:pPr>
            <w:r>
              <w:t>средства для проверки окклюзии (артикуляционная бумага, пленка, полоски);</w:t>
            </w:r>
          </w:p>
          <w:p w:rsidR="00F156C6" w:rsidRDefault="00F156C6">
            <w:pPr>
              <w:pStyle w:val="ConsPlusNormal"/>
            </w:pPr>
            <w:r>
              <w:t>аксессуары для эндодонтических работ (калибровочная линейка, линейка эндодонтическая, подставка для кратковременного хранения эндодонтического инструментария, диски поролоновые для подставки, эндобокс, шприц эндодонтический, иглы для эндодонтического шприца);</w:t>
            </w:r>
          </w:p>
          <w:p w:rsidR="00F156C6" w:rsidRDefault="00F156C6">
            <w:pPr>
              <w:pStyle w:val="ConsPlusNormal"/>
            </w:pPr>
            <w:r>
              <w:t>клинья фиксирующие пластиковые;</w:t>
            </w:r>
          </w:p>
          <w:p w:rsidR="00F156C6" w:rsidRDefault="00F156C6">
            <w:pPr>
              <w:pStyle w:val="ConsPlusNormal"/>
            </w:pPr>
            <w:r>
              <w:t>щипцы для установки колец фиксирующих;</w:t>
            </w:r>
          </w:p>
          <w:p w:rsidR="00F156C6" w:rsidRDefault="00F156C6">
            <w:pPr>
              <w:pStyle w:val="ConsPlusNormal"/>
            </w:pPr>
            <w:r>
              <w:t>фиксаторы кольцевые;</w:t>
            </w:r>
          </w:p>
          <w:p w:rsidR="00F156C6" w:rsidRDefault="00F156C6">
            <w:pPr>
              <w:pStyle w:val="ConsPlusNormal"/>
            </w:pPr>
            <w:r>
              <w:t>насадки силиконовые для фиксирующих колец;</w:t>
            </w:r>
          </w:p>
          <w:p w:rsidR="00F156C6" w:rsidRDefault="00F156C6">
            <w:pPr>
              <w:pStyle w:val="ConsPlusNormal"/>
            </w:pPr>
            <w:r>
              <w:t>штрипсы металлические;</w:t>
            </w:r>
          </w:p>
          <w:p w:rsidR="00F156C6" w:rsidRDefault="00F156C6">
            <w:pPr>
              <w:pStyle w:val="ConsPlusNormal"/>
            </w:pPr>
            <w:r>
              <w:t>штрипсы полировочные (пластиковые);</w:t>
            </w:r>
          </w:p>
          <w:p w:rsidR="00F156C6" w:rsidRDefault="00F156C6">
            <w:pPr>
              <w:pStyle w:val="ConsPlusNormal"/>
            </w:pPr>
            <w:r>
              <w:t>щетки, пуховки, полиры фетровы (фильцы) для полировки пломб;</w:t>
            </w:r>
          </w:p>
          <w:p w:rsidR="00F156C6" w:rsidRDefault="00F156C6">
            <w:pPr>
              <w:pStyle w:val="ConsPlusNormal"/>
            </w:pPr>
            <w:r>
              <w:t>силиконовые головки для полировки пломб;</w:t>
            </w:r>
          </w:p>
          <w:p w:rsidR="00F156C6" w:rsidRDefault="00F156C6">
            <w:pPr>
              <w:pStyle w:val="ConsPlusNormal"/>
            </w:pPr>
            <w:proofErr w:type="gramStart"/>
            <w:r>
              <w:t>УЗ-насадки</w:t>
            </w:r>
            <w:proofErr w:type="gramEnd"/>
            <w:r>
              <w:t xml:space="preserve"> для снятия зубных отложений;</w:t>
            </w:r>
          </w:p>
          <w:p w:rsidR="00F156C6" w:rsidRDefault="00F156C6">
            <w:pPr>
              <w:pStyle w:val="ConsPlusNormal"/>
            </w:pPr>
            <w:proofErr w:type="gramStart"/>
            <w:r>
              <w:t>УЗ-наконечник</w:t>
            </w:r>
            <w:proofErr w:type="gramEnd"/>
            <w:r>
              <w:t xml:space="preserve"> для скалера;</w:t>
            </w:r>
          </w:p>
          <w:p w:rsidR="00F156C6" w:rsidRDefault="00F156C6">
            <w:pPr>
              <w:pStyle w:val="ConsPlusNormal"/>
            </w:pPr>
            <w:r>
              <w:t>спрей-масло для обработки наконечников</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файлы, риммеры</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13</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Оттискные материалы</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альгинатные, силиконовые, цинк-оксид-эвгенольные</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отливки моделей</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гипс медицинский, супергипс</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Воск зуботехнический</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воск липкий, воск базисный</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Изолирующие материалы</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лак для изоляции деталей ортодонтических конструкций</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Пластмасса для базисов зубных протезов и ортодонтических аппаратов</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пластмасса горячего отверждения (бесцветная, окрашенная); пластмасса холодного отверждения; пластмасса самотвердеющая</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lastRenderedPageBreak/>
              <w:t>18</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шлифовки ортодонтических конструкций</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круги шлифовальные эластичные, карборундовые камни и фрезы, карборундовые фасонные головки</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полировки съемных и несъемных ортодонтических конструкций</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пасты, порошки, абразивная бумага, круги полировальные гибкие, круги полировальные из хлопчатобумажной ткани, фильцы войлочные, щетки зуботехнические в ассортименте</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пайки деталей мостовидных протезов и их обработки</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припой, бура (порошок), круги вулканитовые в ассортименте</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21</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Материалы для штамповки ортодонтических коронок</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гильзы в ассортименте, стандартные ортодонтические кольца (коронки) в ассортименте, легкоплавный сплав, отбел</w:t>
            </w:r>
          </w:p>
        </w:tc>
      </w:tr>
      <w:tr w:rsidR="00F156C6">
        <w:tc>
          <w:tcPr>
            <w:tcW w:w="62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w:t>
            </w:r>
          </w:p>
        </w:tc>
        <w:tc>
          <w:tcPr>
            <w:tcW w:w="2700"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Вспомогательные материалы и стоматологический инструментарий</w:t>
            </w:r>
          </w:p>
        </w:tc>
        <w:tc>
          <w:tcPr>
            <w:tcW w:w="294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w:t>
            </w:r>
          </w:p>
        </w:tc>
        <w:tc>
          <w:tcPr>
            <w:tcW w:w="2721" w:type="dxa"/>
            <w:tcBorders>
              <w:top w:val="single" w:sz="4" w:space="0" w:color="auto"/>
              <w:left w:val="single" w:sz="4" w:space="0" w:color="auto"/>
              <w:bottom w:val="single" w:sz="4" w:space="0" w:color="auto"/>
              <w:right w:val="single" w:sz="4" w:space="0" w:color="auto"/>
            </w:tcBorders>
          </w:tcPr>
          <w:p w:rsidR="00F156C6" w:rsidRDefault="00F156C6">
            <w:pPr>
              <w:pStyle w:val="ConsPlusNormal"/>
            </w:pPr>
            <w:r>
              <w:t>боры, фрезы зуботехнические, сепарационные диски зуботехнические, диски алмазные в ассортименте, ортодонтические пилы, зубы акриловые в ассортименте, винты ортодонтические в ассортименте, проволока ортодонтическая в ассортименте, кламмеры в ассортименте, кольца сепарационные, штрипсы металлические,</w:t>
            </w:r>
          </w:p>
          <w:p w:rsidR="00F156C6" w:rsidRDefault="00F156C6">
            <w:pPr>
              <w:pStyle w:val="ConsPlusNormal"/>
            </w:pPr>
            <w:r>
              <w:t>лингвальные кнопки, лигатура металлическая в ассортименте, мешки и фильтры для пылеулавливателей</w:t>
            </w:r>
          </w:p>
        </w:tc>
      </w:tr>
    </w:tbl>
    <w:p w:rsidR="00F156C6" w:rsidRDefault="00F156C6">
      <w:pPr>
        <w:pStyle w:val="ConsPlusNormal"/>
      </w:pPr>
    </w:p>
    <w:p w:rsidR="00F156C6" w:rsidRDefault="00F156C6">
      <w:pPr>
        <w:pStyle w:val="ConsPlusNormal"/>
        <w:ind w:firstLine="540"/>
        <w:jc w:val="both"/>
      </w:pPr>
      <w:r>
        <w:t>--------------------------------</w:t>
      </w:r>
    </w:p>
    <w:p w:rsidR="00F156C6" w:rsidRDefault="00F156C6">
      <w:pPr>
        <w:pStyle w:val="ConsPlusNormal"/>
        <w:spacing w:before="200"/>
        <w:ind w:firstLine="540"/>
        <w:jc w:val="both"/>
      </w:pPr>
      <w:bookmarkStart w:id="46" w:name="Par10510"/>
      <w:bookmarkEnd w:id="46"/>
      <w:proofErr w:type="gramStart"/>
      <w:r>
        <w:t xml:space="preserve">&lt;*&gt; Применяются дополнительно к медикаментам и лечебным стоматологическим расходным материалам, указанным в приказах Министерства здравоохранения Российской Федерации от 30 декабря 2003 года </w:t>
      </w:r>
      <w:hyperlink r:id="rId75" w:tooltip="Приказ Минздрава РФ от 30.12.2003 N 620 &quot;Об утверждении протоколов &quot;Ведения детей, страдающих стоматологическими заболеваниями&quot;{КонсультантПлюс}" w:history="1">
        <w:r>
          <w:rPr>
            <w:color w:val="0000FF"/>
          </w:rPr>
          <w:t>N 620</w:t>
        </w:r>
      </w:hyperlink>
      <w:r>
        <w:t xml:space="preserve"> "Об утверждении протоколов "Ведения детей, страдающих стоматологическими заболеваниями", Министерства здравоохранения и социального развития Российской Федерации от 14 апреля 2006 года </w:t>
      </w:r>
      <w:hyperlink r:id="rId76" w:tooltip="Приказ Минздравсоцразвития РФ от 14.04.2006 N 289 &quot;О мерах по дальнейшему совершенствованию стоматологической помощи детям в Российской Федерации&quot; (вместе с &quot;Порядком организации деятельности детской стоматологической поликлиники&quot;, &quot;Порядком организации деятельности детского стоматологического отделения (кабинета)&quot;, &quot;Порядком организации деятельности стоматологического кабинета образовательных учреждений&quot;, &quot;Положением об организации деятельности врача-стоматолога детского&quot;, &quot;Положением об организации деятел{КонсультантПлюс}" w:history="1">
        <w:r>
          <w:rPr>
            <w:color w:val="0000FF"/>
          </w:rPr>
          <w:t>N 289</w:t>
        </w:r>
      </w:hyperlink>
      <w:r>
        <w:t xml:space="preserve"> "О мерах по дальнейшему совершенствованию стоматологической помощи детям в Российской Федерации" и Министерства здравоохранения Российской</w:t>
      </w:r>
      <w:proofErr w:type="gramEnd"/>
      <w:r>
        <w:t xml:space="preserve"> Федерации от 13 ноября 2012 года </w:t>
      </w:r>
      <w:hyperlink r:id="rId77" w:tooltip="Приказ Минздрава России от 13.11.2012 N 910н (ред. от 28.09.2016) &quot;Об утверждении Порядка оказания медицинской помощи детям со стоматологическими заболеваниями&quot; (Зарегистрировано в Минюсте России 20.12.2012 N 26214){КонсультантПлюс}" w:history="1">
        <w:r>
          <w:rPr>
            <w:color w:val="0000FF"/>
          </w:rPr>
          <w:t>N 910н</w:t>
        </w:r>
      </w:hyperlink>
      <w:r>
        <w:t xml:space="preserve"> "Об утверждении Порядка оказания медицинской помощи детям со стоматологическими заболеваниями" (с изменением, внесенным Приказом Министерства здравоохранения Российской </w:t>
      </w:r>
      <w:r>
        <w:lastRenderedPageBreak/>
        <w:t>Федерации от 17 июля 2013 года N 469н).</w:t>
      </w: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pPr>
    </w:p>
    <w:p w:rsidR="00F156C6" w:rsidRDefault="00F156C6">
      <w:pPr>
        <w:pStyle w:val="ConsPlusNormal"/>
        <w:jc w:val="right"/>
        <w:outlineLvl w:val="1"/>
      </w:pPr>
      <w:r>
        <w:t>Приложение N 11</w:t>
      </w:r>
    </w:p>
    <w:p w:rsidR="00F156C6" w:rsidRDefault="00F156C6">
      <w:pPr>
        <w:pStyle w:val="ConsPlusNormal"/>
        <w:jc w:val="right"/>
      </w:pPr>
      <w:r>
        <w:t xml:space="preserve">к Программе </w:t>
      </w:r>
      <w:proofErr w:type="gramStart"/>
      <w:r>
        <w:t>государственных</w:t>
      </w:r>
      <w:proofErr w:type="gramEnd"/>
    </w:p>
    <w:p w:rsidR="00F156C6" w:rsidRDefault="00F156C6">
      <w:pPr>
        <w:pStyle w:val="ConsPlusNormal"/>
        <w:jc w:val="right"/>
      </w:pPr>
      <w:r>
        <w:t>гарантий бесплатного оказания</w:t>
      </w:r>
    </w:p>
    <w:p w:rsidR="00F156C6" w:rsidRDefault="00F156C6">
      <w:pPr>
        <w:pStyle w:val="ConsPlusNormal"/>
        <w:jc w:val="right"/>
      </w:pPr>
      <w:r>
        <w:t>гражданам медицинской помощи</w:t>
      </w:r>
    </w:p>
    <w:p w:rsidR="00F156C6" w:rsidRDefault="00F156C6">
      <w:pPr>
        <w:pStyle w:val="ConsPlusNormal"/>
        <w:jc w:val="right"/>
      </w:pPr>
      <w:r>
        <w:t>в Республике Башкортостан</w:t>
      </w:r>
    </w:p>
    <w:p w:rsidR="00F156C6" w:rsidRDefault="00F156C6">
      <w:pPr>
        <w:pStyle w:val="ConsPlusNormal"/>
        <w:jc w:val="right"/>
      </w:pPr>
      <w:r>
        <w:t>на 2017 год и плановый период</w:t>
      </w:r>
    </w:p>
    <w:p w:rsidR="00F156C6" w:rsidRDefault="00F156C6">
      <w:pPr>
        <w:pStyle w:val="ConsPlusNormal"/>
        <w:jc w:val="right"/>
      </w:pPr>
      <w:r>
        <w:t>2018 и 2019 годов</w:t>
      </w:r>
    </w:p>
    <w:p w:rsidR="00F156C6" w:rsidRDefault="00F156C6">
      <w:pPr>
        <w:pStyle w:val="ConsPlusNormal"/>
        <w:ind w:left="540"/>
        <w:jc w:val="both"/>
      </w:pPr>
    </w:p>
    <w:p w:rsidR="00F156C6" w:rsidRDefault="00F156C6">
      <w:pPr>
        <w:pStyle w:val="ConsPlusNormal"/>
        <w:jc w:val="center"/>
      </w:pPr>
      <w:bookmarkStart w:id="47" w:name="Par10524"/>
      <w:bookmarkEnd w:id="47"/>
      <w:r>
        <w:t>УТВЕРЖДЕННЫЕ ОБЪЕМЫ</w:t>
      </w:r>
    </w:p>
    <w:p w:rsidR="00F156C6" w:rsidRDefault="00F156C6">
      <w:pPr>
        <w:pStyle w:val="ConsPlusNormal"/>
        <w:jc w:val="center"/>
      </w:pPr>
      <w:r>
        <w:t>МЕДИЦИНСКОЙ ПОМОЩИ ПРОГРАММЫ ГОСУДАРСТВЕННЫХ ГАРАНТИЙ</w:t>
      </w:r>
    </w:p>
    <w:p w:rsidR="00F156C6" w:rsidRDefault="00F156C6">
      <w:pPr>
        <w:pStyle w:val="ConsPlusNormal"/>
        <w:jc w:val="center"/>
      </w:pPr>
      <w:r>
        <w:t>БЕСПЛАТНОГО ОКАЗАНИЯ ГРАЖДАНАМ МЕДИЦИНСКОЙ ПОМОЩИ</w:t>
      </w:r>
    </w:p>
    <w:p w:rsidR="00F156C6" w:rsidRDefault="00F156C6">
      <w:pPr>
        <w:pStyle w:val="ConsPlusNormal"/>
        <w:jc w:val="center"/>
      </w:pPr>
      <w:r>
        <w:t>В РЕСПУБЛИКЕ БАШКОРТОСТАН НА 2017 ГОД</w:t>
      </w:r>
    </w:p>
    <w:p w:rsidR="00F156C6" w:rsidRDefault="00F156C6">
      <w:pPr>
        <w:pStyle w:val="ConsPlusNormal"/>
        <w:jc w:val="center"/>
      </w:pPr>
    </w:p>
    <w:p w:rsidR="00F156C6" w:rsidRDefault="00F156C6">
      <w:pPr>
        <w:pStyle w:val="ConsPlusNormal"/>
        <w:ind w:firstLine="540"/>
        <w:jc w:val="both"/>
      </w:pPr>
      <w:r>
        <w:t>Численность населения Республики Башкортостан на 1 января 2017 года - 4058412 человек.</w:t>
      </w:r>
    </w:p>
    <w:p w:rsidR="00F156C6" w:rsidRDefault="00F156C6">
      <w:pPr>
        <w:pStyle w:val="ConsPlusNormal"/>
        <w:spacing w:before="200"/>
        <w:ind w:firstLine="540"/>
        <w:jc w:val="both"/>
      </w:pPr>
      <w:r>
        <w:t>Численность населения, застрахованного в системе ОМС Республики Башкортостан, на 1 апреля 2016 года - 4065860 человек.</w:t>
      </w:r>
    </w:p>
    <w:p w:rsidR="00F156C6" w:rsidRDefault="00F156C6">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28"/>
        <w:gridCol w:w="737"/>
        <w:gridCol w:w="1020"/>
        <w:gridCol w:w="794"/>
        <w:gridCol w:w="1928"/>
        <w:gridCol w:w="1304"/>
        <w:gridCol w:w="1304"/>
      </w:tblGrid>
      <w:tr w:rsidR="00F156C6">
        <w:tc>
          <w:tcPr>
            <w:tcW w:w="3685" w:type="dxa"/>
            <w:gridSpan w:val="3"/>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Медицинская помощь по источникам финансового обеспечения и условиям предоставления</w:t>
            </w:r>
          </w:p>
        </w:tc>
        <w:tc>
          <w:tcPr>
            <w:tcW w:w="79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N строки</w:t>
            </w:r>
          </w:p>
        </w:tc>
        <w:tc>
          <w:tcPr>
            <w:tcW w:w="192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Единица измерения</w:t>
            </w:r>
          </w:p>
        </w:tc>
        <w:tc>
          <w:tcPr>
            <w:tcW w:w="130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Нормативы объемов медицинской помощи на одного жителя (по Программе ОМС - на 1 застрахованное лицо) в год</w:t>
            </w:r>
          </w:p>
        </w:tc>
        <w:tc>
          <w:tcPr>
            <w:tcW w:w="130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Утвержденные объемы медицинской помощи</w:t>
            </w:r>
          </w:p>
        </w:tc>
      </w:tr>
      <w:tr w:rsidR="00F156C6">
        <w:tc>
          <w:tcPr>
            <w:tcW w:w="3685" w:type="dxa"/>
            <w:gridSpan w:val="3"/>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1</w:t>
            </w:r>
          </w:p>
        </w:tc>
        <w:tc>
          <w:tcPr>
            <w:tcW w:w="79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2</w:t>
            </w:r>
          </w:p>
        </w:tc>
        <w:tc>
          <w:tcPr>
            <w:tcW w:w="1928"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3</w:t>
            </w:r>
          </w:p>
        </w:tc>
        <w:tc>
          <w:tcPr>
            <w:tcW w:w="130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4</w:t>
            </w:r>
          </w:p>
        </w:tc>
        <w:tc>
          <w:tcPr>
            <w:tcW w:w="1304"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5</w:t>
            </w:r>
          </w:p>
        </w:tc>
      </w:tr>
      <w:tr w:rsidR="00F156C6">
        <w:tc>
          <w:tcPr>
            <w:tcW w:w="9015" w:type="dxa"/>
            <w:gridSpan w:val="7"/>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outlineLvl w:val="2"/>
            </w:pPr>
            <w:r>
              <w:t>Медицинская помощь, оказываемая за счет средств консолидированного бюджета Республики Башкортостан</w:t>
            </w:r>
          </w:p>
        </w:tc>
      </w:tr>
      <w:tr w:rsidR="00F156C6">
        <w:tc>
          <w:tcPr>
            <w:tcW w:w="3685" w:type="dxa"/>
            <w:gridSpan w:val="3"/>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Амбулаторная помощь</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48" w:name="Par10544"/>
            <w:bookmarkEnd w:id="48"/>
            <w:r>
              <w:t>1.1</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профилактической целью</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0,41587</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1687763</w:t>
            </w:r>
          </w:p>
        </w:tc>
      </w:tr>
      <w:tr w:rsidR="00F156C6">
        <w:tc>
          <w:tcPr>
            <w:tcW w:w="3685"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49" w:name="Par10548"/>
            <w:bookmarkEnd w:id="49"/>
            <w:r>
              <w:t>1.2</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0,10111</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410348</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дневных стационарах</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50" w:name="Par10553"/>
            <w:bookmarkEnd w:id="50"/>
            <w:r>
              <w:t>2</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0,00382</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15523</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Стационарная помощь</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51" w:name="Par10558"/>
            <w:bookmarkEnd w:id="51"/>
            <w:r>
              <w:t>3</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0,012765</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51805</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Специализированная высокотехнологичная медицинская помощь, оказываемая в медицинских </w:t>
            </w:r>
            <w:r>
              <w:lastRenderedPageBreak/>
              <w:t>организациях Республики Башкортостан</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52" w:name="Par10563"/>
            <w:bookmarkEnd w:id="52"/>
            <w:r>
              <w:lastRenderedPageBreak/>
              <w:t>4</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0,00065</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2652</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lastRenderedPageBreak/>
              <w:t>Паллиативная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5</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0,092</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375210</w:t>
            </w:r>
          </w:p>
        </w:tc>
      </w:tr>
      <w:tr w:rsidR="00F156C6">
        <w:tc>
          <w:tcPr>
            <w:tcW w:w="9015" w:type="dxa"/>
            <w:gridSpan w:val="7"/>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outlineLvl w:val="2"/>
            </w:pPr>
            <w:r>
              <w:t>Медицинская помощь, предоставляемая в рамках базовой части Программы ОМС застрахованным лицам</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Скорая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53" w:name="Par10574"/>
            <w:bookmarkEnd w:id="53"/>
            <w:r>
              <w:t>6</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вызовы</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0,300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1219758</w:t>
            </w:r>
          </w:p>
        </w:tc>
      </w:tr>
      <w:tr w:rsidR="00F156C6">
        <w:tc>
          <w:tcPr>
            <w:tcW w:w="3685" w:type="dxa"/>
            <w:gridSpan w:val="3"/>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Амбулаторная помощь</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54" w:name="Par10579"/>
            <w:bookmarkEnd w:id="54"/>
            <w:r>
              <w:t>7.1</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профилактической целью</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2,350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9554771</w:t>
            </w:r>
          </w:p>
        </w:tc>
      </w:tr>
      <w:tr w:rsidR="00F156C6">
        <w:tc>
          <w:tcPr>
            <w:tcW w:w="3685"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55" w:name="Par10583"/>
            <w:bookmarkEnd w:id="55"/>
            <w:r>
              <w:t>7.2</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0,560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2276882</w:t>
            </w:r>
          </w:p>
        </w:tc>
      </w:tr>
      <w:tr w:rsidR="00F156C6">
        <w:tc>
          <w:tcPr>
            <w:tcW w:w="3685"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56" w:name="Par10587"/>
            <w:bookmarkEnd w:id="56"/>
            <w:r>
              <w:t>7.3</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1,980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8050403</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дневных стационарах</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57" w:name="Par10592"/>
            <w:bookmarkEnd w:id="57"/>
            <w:r>
              <w:t>8</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0,0600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243952</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Стационарная помощь, в том числе:</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58" w:name="Par10597"/>
            <w:bookmarkEnd w:id="58"/>
            <w:r>
              <w:t>9</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0,17233</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700670</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реабилитация в стационарных условиях</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59" w:name="Par10602"/>
            <w:bookmarkEnd w:id="59"/>
            <w:r>
              <w:t>9.1</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0,0390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158569</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высокотехнологичная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60" w:name="Par10607"/>
            <w:bookmarkEnd w:id="60"/>
            <w:r>
              <w:t>9.2</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0,00352</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14292</w:t>
            </w:r>
          </w:p>
        </w:tc>
      </w:tr>
      <w:tr w:rsidR="00F156C6">
        <w:tc>
          <w:tcPr>
            <w:tcW w:w="9015" w:type="dxa"/>
            <w:gridSpan w:val="7"/>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outlineLvl w:val="2"/>
            </w:pPr>
            <w:r>
              <w:t>Медицинская помощь по видам и заболеваниям сверхбазовой части Программы ОМС</w:t>
            </w:r>
          </w:p>
        </w:tc>
      </w:tr>
      <w:tr w:rsidR="00F156C6">
        <w:tc>
          <w:tcPr>
            <w:tcW w:w="3685" w:type="dxa"/>
            <w:gridSpan w:val="3"/>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pPr>
            <w:r>
              <w:t>Скорая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61" w:name="Par10613"/>
            <w:bookmarkEnd w:id="61"/>
            <w:r>
              <w:t>10</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вызовы</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0,00408</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16575</w:t>
            </w:r>
          </w:p>
        </w:tc>
      </w:tr>
      <w:tr w:rsidR="00F156C6">
        <w:tc>
          <w:tcPr>
            <w:tcW w:w="3685" w:type="dxa"/>
            <w:gridSpan w:val="3"/>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Амбулаторная помощь</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62" w:name="Par10618"/>
            <w:bookmarkEnd w:id="62"/>
            <w:r>
              <w:t>11.1</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профилактической целью</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0,03352</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136292</w:t>
            </w:r>
          </w:p>
        </w:tc>
      </w:tr>
      <w:tr w:rsidR="00F156C6">
        <w:tc>
          <w:tcPr>
            <w:tcW w:w="3685"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63" w:name="Par10622"/>
            <w:bookmarkEnd w:id="63"/>
            <w:r>
              <w:t>11.2</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0,00074</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3011</w:t>
            </w:r>
          </w:p>
        </w:tc>
      </w:tr>
      <w:tr w:rsidR="00F156C6">
        <w:tc>
          <w:tcPr>
            <w:tcW w:w="3685" w:type="dxa"/>
            <w:gridSpan w:val="3"/>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64" w:name="Par10626"/>
            <w:bookmarkEnd w:id="64"/>
            <w:r>
              <w:t>11.3</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0,01058</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43028</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дневных стационарах</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65" w:name="Par10631"/>
            <w:bookmarkEnd w:id="65"/>
            <w:r>
              <w:t>12</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0,00034</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1368</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Стационарная помощь, в том числе:</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66" w:name="Par10636"/>
            <w:bookmarkEnd w:id="66"/>
            <w:r>
              <w:t>13</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0,00247</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10027</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реабилитация в стационарных условиях</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bookmarkStart w:id="67" w:name="Par10641"/>
            <w:bookmarkEnd w:id="67"/>
            <w:r>
              <w:t>13.1</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0,03045</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123822</w:t>
            </w:r>
          </w:p>
        </w:tc>
      </w:tr>
      <w:tr w:rsidR="00F156C6">
        <w:tc>
          <w:tcPr>
            <w:tcW w:w="9015" w:type="dxa"/>
            <w:gridSpan w:val="7"/>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outlineLvl w:val="2"/>
            </w:pPr>
            <w:r>
              <w:lastRenderedPageBreak/>
              <w:t>Медицинская помощь в рамках программы государственных гарантий Республики Башкортостан, всего:</w:t>
            </w:r>
          </w:p>
        </w:tc>
      </w:tr>
      <w:tr w:rsidR="00F156C6">
        <w:tc>
          <w:tcPr>
            <w:tcW w:w="3685" w:type="dxa"/>
            <w:gridSpan w:val="3"/>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pPr>
            <w:r>
              <w:t xml:space="preserve">Скорая медицинская помощь (сумма </w:t>
            </w:r>
            <w:hyperlink w:anchor="Par10574" w:tooltip="6" w:history="1">
              <w:r>
                <w:rPr>
                  <w:color w:val="0000FF"/>
                </w:rPr>
                <w:t>строк 6</w:t>
              </w:r>
            </w:hyperlink>
            <w:r>
              <w:t xml:space="preserve"> + </w:t>
            </w:r>
            <w:hyperlink w:anchor="Par10613" w:tooltip="10" w:history="1">
              <w:r>
                <w:rPr>
                  <w:color w:val="0000FF"/>
                </w:rPr>
                <w:t>10</w:t>
              </w:r>
            </w:hyperlink>
            <w:r>
              <w:t>)</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14</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вызовы</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0,30408</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1236333</w:t>
            </w:r>
          </w:p>
        </w:tc>
      </w:tr>
      <w:tr w:rsidR="00F156C6">
        <w:tc>
          <w:tcPr>
            <w:tcW w:w="1928" w:type="dxa"/>
            <w:vMerge w:val="restart"/>
            <w:tcBorders>
              <w:top w:val="single" w:sz="4" w:space="0" w:color="auto"/>
              <w:left w:val="single" w:sz="4" w:space="0" w:color="auto"/>
              <w:bottom w:val="single" w:sz="4" w:space="0" w:color="auto"/>
              <w:right w:val="single" w:sz="4" w:space="0" w:color="auto"/>
            </w:tcBorders>
          </w:tcPr>
          <w:p w:rsidR="00F156C6" w:rsidRDefault="00F156C6">
            <w:pPr>
              <w:pStyle w:val="ConsPlusNormal"/>
            </w:pPr>
            <w:r>
              <w:t>Амбулаторная помощь</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сумма строк</w:t>
            </w:r>
          </w:p>
        </w:tc>
        <w:tc>
          <w:tcPr>
            <w:tcW w:w="1020"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w:t>
            </w:r>
            <w:hyperlink w:anchor="Par10544" w:tooltip="1.1" w:history="1">
              <w:r>
                <w:rPr>
                  <w:color w:val="0000FF"/>
                </w:rPr>
                <w:t>1.1</w:t>
              </w:r>
            </w:hyperlink>
            <w:r>
              <w:t xml:space="preserve"> + </w:t>
            </w:r>
            <w:hyperlink w:anchor="Par10579" w:tooltip="7.1" w:history="1">
              <w:r>
                <w:rPr>
                  <w:color w:val="0000FF"/>
                </w:rPr>
                <w:t>7.1</w:t>
              </w:r>
            </w:hyperlink>
            <w:r>
              <w:t xml:space="preserve"> + </w:t>
            </w:r>
            <w:hyperlink w:anchor="Par10618" w:tooltip="11.1" w:history="1">
              <w:r>
                <w:rPr>
                  <w:color w:val="0000FF"/>
                </w:rPr>
                <w:t>11.1</w:t>
              </w:r>
            </w:hyperlink>
            <w:r>
              <w:t>)</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15.1</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с профилактической целью</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2,79939</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11378826</w:t>
            </w:r>
          </w:p>
        </w:tc>
      </w:tr>
      <w:tr w:rsidR="00F156C6">
        <w:tc>
          <w:tcPr>
            <w:tcW w:w="192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w:t>
            </w:r>
            <w:hyperlink w:anchor="Par10583" w:tooltip="7.2" w:history="1">
              <w:r>
                <w:rPr>
                  <w:color w:val="0000FF"/>
                </w:rPr>
                <w:t>7.2</w:t>
              </w:r>
            </w:hyperlink>
            <w:r>
              <w:t xml:space="preserve"> + </w:t>
            </w:r>
            <w:hyperlink w:anchor="Par10622" w:tooltip="11.2" w:history="1">
              <w:r>
                <w:rPr>
                  <w:color w:val="0000FF"/>
                </w:rPr>
                <w:t>11.2</w:t>
              </w:r>
            </w:hyperlink>
            <w:r>
              <w:t>)</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15.2</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посещения по неотложной медицинской помощи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0,56074</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2279893</w:t>
            </w:r>
          </w:p>
        </w:tc>
      </w:tr>
      <w:tr w:rsidR="00F156C6">
        <w:tc>
          <w:tcPr>
            <w:tcW w:w="1928"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737" w:type="dxa"/>
            <w:vMerge/>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p>
        </w:tc>
        <w:tc>
          <w:tcPr>
            <w:tcW w:w="1020" w:type="dxa"/>
            <w:tcBorders>
              <w:top w:val="single" w:sz="4" w:space="0" w:color="auto"/>
              <w:left w:val="single" w:sz="4" w:space="0" w:color="auto"/>
              <w:bottom w:val="single" w:sz="4" w:space="0" w:color="auto"/>
              <w:right w:val="single" w:sz="4" w:space="0" w:color="auto"/>
            </w:tcBorders>
            <w:vAlign w:val="center"/>
          </w:tcPr>
          <w:p w:rsidR="00F156C6" w:rsidRDefault="00F156C6">
            <w:pPr>
              <w:pStyle w:val="ConsPlusNormal"/>
              <w:jc w:val="center"/>
            </w:pPr>
            <w:r>
              <w:t>(</w:t>
            </w:r>
            <w:hyperlink w:anchor="Par10548" w:tooltip="1.2" w:history="1">
              <w:r>
                <w:rPr>
                  <w:color w:val="0000FF"/>
                </w:rPr>
                <w:t>1.2</w:t>
              </w:r>
            </w:hyperlink>
            <w:r>
              <w:t xml:space="preserve"> + </w:t>
            </w:r>
            <w:hyperlink w:anchor="Par10587" w:tooltip="7.3" w:history="1">
              <w:r>
                <w:rPr>
                  <w:color w:val="0000FF"/>
                </w:rPr>
                <w:t>7.3</w:t>
              </w:r>
            </w:hyperlink>
            <w:r>
              <w:t xml:space="preserve"> + </w:t>
            </w:r>
            <w:hyperlink w:anchor="Par10626" w:tooltip="11.3" w:history="1">
              <w:r>
                <w:rPr>
                  <w:color w:val="0000FF"/>
                </w:rPr>
                <w:t>11.3</w:t>
              </w:r>
            </w:hyperlink>
            <w:r>
              <w:t>)</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15.3</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обращения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2,092</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8503779</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помощь в дневных стационарах</w:t>
            </w:r>
          </w:p>
          <w:p w:rsidR="00F156C6" w:rsidRDefault="00F156C6">
            <w:pPr>
              <w:pStyle w:val="ConsPlusNormal"/>
            </w:pPr>
            <w:r>
              <w:t xml:space="preserve">(сумма </w:t>
            </w:r>
            <w:hyperlink w:anchor="Par10553" w:tooltip="2" w:history="1">
              <w:r>
                <w:rPr>
                  <w:color w:val="0000FF"/>
                </w:rPr>
                <w:t>строк 2</w:t>
              </w:r>
            </w:hyperlink>
            <w:r>
              <w:t xml:space="preserve"> + </w:t>
            </w:r>
            <w:hyperlink w:anchor="Par10592" w:tooltip="8" w:history="1">
              <w:r>
                <w:rPr>
                  <w:color w:val="0000FF"/>
                </w:rPr>
                <w:t>8</w:t>
              </w:r>
            </w:hyperlink>
            <w:r>
              <w:t xml:space="preserve"> + </w:t>
            </w:r>
            <w:hyperlink w:anchor="Par10631" w:tooltip="12" w:history="1">
              <w:r>
                <w:rPr>
                  <w:color w:val="0000FF"/>
                </w:rPr>
                <w:t>12</w:t>
              </w:r>
            </w:hyperlink>
            <w:r>
              <w:t>)</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лечения</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0,0640</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260843</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Стационарная помощь (сумма </w:t>
            </w:r>
            <w:hyperlink w:anchor="Par10558" w:tooltip="3" w:history="1">
              <w:r>
                <w:rPr>
                  <w:color w:val="0000FF"/>
                </w:rPr>
                <w:t>строк 3</w:t>
              </w:r>
            </w:hyperlink>
            <w:r>
              <w:t xml:space="preserve"> + </w:t>
            </w:r>
            <w:hyperlink w:anchor="Par10597" w:tooltip="9" w:history="1">
              <w:r>
                <w:rPr>
                  <w:color w:val="0000FF"/>
                </w:rPr>
                <w:t>9</w:t>
              </w:r>
            </w:hyperlink>
            <w:r>
              <w:t xml:space="preserve"> + </w:t>
            </w:r>
            <w:hyperlink w:anchor="Par10636" w:tooltip="13" w:history="1">
              <w:r>
                <w:rPr>
                  <w:color w:val="0000FF"/>
                </w:rPr>
                <w:t>13</w:t>
              </w:r>
            </w:hyperlink>
            <w:r>
              <w:t>), в том числе:</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0,18756</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762502</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медицинская реабилитация в стационарных условиях</w:t>
            </w:r>
          </w:p>
          <w:p w:rsidR="00F156C6" w:rsidRDefault="00F156C6">
            <w:pPr>
              <w:pStyle w:val="ConsPlusNormal"/>
            </w:pPr>
            <w:r>
              <w:t xml:space="preserve">(сумма </w:t>
            </w:r>
            <w:hyperlink w:anchor="Par10602" w:tooltip="9.1" w:history="1">
              <w:r>
                <w:rPr>
                  <w:color w:val="0000FF"/>
                </w:rPr>
                <w:t>строк 9.1</w:t>
              </w:r>
            </w:hyperlink>
            <w:r>
              <w:t xml:space="preserve"> + </w:t>
            </w:r>
            <w:hyperlink w:anchor="Par10641" w:tooltip="13.1" w:history="1">
              <w:r>
                <w:rPr>
                  <w:color w:val="0000FF"/>
                </w:rPr>
                <w:t>13.1</w:t>
              </w:r>
            </w:hyperlink>
            <w:r>
              <w:t>)</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17.1</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0,06945</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282391</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 xml:space="preserve">высокотехнологичная медицинская помощь (сумма </w:t>
            </w:r>
            <w:hyperlink w:anchor="Par10563" w:tooltip="4" w:history="1">
              <w:r>
                <w:rPr>
                  <w:color w:val="0000FF"/>
                </w:rPr>
                <w:t>строк 4</w:t>
              </w:r>
            </w:hyperlink>
            <w:r>
              <w:t xml:space="preserve"> + </w:t>
            </w:r>
            <w:hyperlink w:anchor="Par10607" w:tooltip="9.2" w:history="1">
              <w:r>
                <w:rPr>
                  <w:color w:val="0000FF"/>
                </w:rPr>
                <w:t>9.2</w:t>
              </w:r>
            </w:hyperlink>
            <w:r>
              <w:t>)</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17.2</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случаи госпитализации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0,00417</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16944</w:t>
            </w:r>
          </w:p>
        </w:tc>
      </w:tr>
      <w:tr w:rsidR="00F156C6">
        <w:tc>
          <w:tcPr>
            <w:tcW w:w="3685" w:type="dxa"/>
            <w:gridSpan w:val="3"/>
            <w:tcBorders>
              <w:top w:val="single" w:sz="4" w:space="0" w:color="auto"/>
              <w:left w:val="single" w:sz="4" w:space="0" w:color="auto"/>
              <w:bottom w:val="single" w:sz="4" w:space="0" w:color="auto"/>
              <w:right w:val="single" w:sz="4" w:space="0" w:color="auto"/>
            </w:tcBorders>
          </w:tcPr>
          <w:p w:rsidR="00F156C6" w:rsidRDefault="00F156C6">
            <w:pPr>
              <w:pStyle w:val="ConsPlusNormal"/>
            </w:pPr>
            <w:r>
              <w:t>Паллиативная медицинская помощь</w:t>
            </w:r>
          </w:p>
        </w:tc>
        <w:tc>
          <w:tcPr>
            <w:tcW w:w="79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18</w:t>
            </w:r>
          </w:p>
        </w:tc>
        <w:tc>
          <w:tcPr>
            <w:tcW w:w="1928"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койко-дни</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0,092</w:t>
            </w:r>
          </w:p>
        </w:tc>
        <w:tc>
          <w:tcPr>
            <w:tcW w:w="1304" w:type="dxa"/>
            <w:tcBorders>
              <w:top w:val="single" w:sz="4" w:space="0" w:color="auto"/>
              <w:left w:val="single" w:sz="4" w:space="0" w:color="auto"/>
              <w:bottom w:val="single" w:sz="4" w:space="0" w:color="auto"/>
              <w:right w:val="single" w:sz="4" w:space="0" w:color="auto"/>
            </w:tcBorders>
          </w:tcPr>
          <w:p w:rsidR="00F156C6" w:rsidRDefault="00F156C6">
            <w:pPr>
              <w:pStyle w:val="ConsPlusNormal"/>
              <w:jc w:val="center"/>
            </w:pPr>
            <w:r>
              <w:t>375210</w:t>
            </w:r>
          </w:p>
        </w:tc>
      </w:tr>
    </w:tbl>
    <w:p w:rsidR="00F156C6" w:rsidRDefault="00F156C6">
      <w:pPr>
        <w:pStyle w:val="ConsPlusNormal"/>
        <w:jc w:val="both"/>
      </w:pPr>
    </w:p>
    <w:p w:rsidR="00F156C6" w:rsidRDefault="00F156C6">
      <w:pPr>
        <w:pStyle w:val="ConsPlusNormal"/>
        <w:jc w:val="both"/>
      </w:pPr>
    </w:p>
    <w:p w:rsidR="00F156C6" w:rsidRDefault="00F156C6">
      <w:pPr>
        <w:pStyle w:val="ConsPlusNormal"/>
        <w:pBdr>
          <w:top w:val="single" w:sz="6" w:space="0" w:color="auto"/>
        </w:pBdr>
        <w:spacing w:before="100" w:after="100"/>
        <w:jc w:val="both"/>
        <w:rPr>
          <w:sz w:val="2"/>
          <w:szCs w:val="2"/>
        </w:rPr>
      </w:pPr>
    </w:p>
    <w:sectPr w:rsidR="00F156C6">
      <w:headerReference w:type="default" r:id="rId78"/>
      <w:footerReference w:type="default" r:id="rId7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202D" w:rsidRDefault="00BD202D">
      <w:pPr>
        <w:spacing w:after="0" w:line="240" w:lineRule="auto"/>
      </w:pPr>
      <w:r>
        <w:separator/>
      </w:r>
    </w:p>
  </w:endnote>
  <w:endnote w:type="continuationSeparator" w:id="0">
    <w:p w:rsidR="00BD202D" w:rsidRDefault="00BD2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6" w:rsidRDefault="00F156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156C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right"/>
          </w:pPr>
        </w:p>
      </w:tc>
    </w:tr>
  </w:tbl>
  <w:p w:rsidR="00F156C6" w:rsidRDefault="00F156C6">
    <w:pPr>
      <w:pStyle w:val="ConsPlusNormal"/>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6" w:rsidRDefault="00F156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156C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right"/>
          </w:pPr>
        </w:p>
      </w:tc>
    </w:tr>
  </w:tbl>
  <w:p w:rsidR="00F156C6" w:rsidRDefault="00F156C6">
    <w:pPr>
      <w:pStyle w:val="ConsPlusNormal"/>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6" w:rsidRDefault="00F156C6">
    <w:pPr>
      <w:pStyle w:val="ConsPlusNormal"/>
      <w:pBdr>
        <w:bottom w:val="single" w:sz="12" w:space="0" w:color="auto"/>
      </w:pBdr>
      <w:jc w:val="center"/>
      <w:rPr>
        <w:sz w:val="2"/>
        <w:szCs w:val="2"/>
      </w:rPr>
    </w:pPr>
  </w:p>
  <w:tbl>
    <w:tblPr>
      <w:tblW w:w="4981" w:type="pct"/>
      <w:tblCellSpacing w:w="5" w:type="nil"/>
      <w:tblInd w:w="40" w:type="dxa"/>
      <w:tblCellMar>
        <w:left w:w="40" w:type="dxa"/>
        <w:right w:w="40" w:type="dxa"/>
      </w:tblCellMar>
      <w:tblLook w:val="0000" w:firstRow="0" w:lastRow="0" w:firstColumn="0" w:lastColumn="0" w:noHBand="0" w:noVBand="0"/>
    </w:tblPr>
    <w:tblGrid>
      <w:gridCol w:w="3556"/>
      <w:gridCol w:w="3347"/>
      <w:gridCol w:w="3345"/>
    </w:tblGrid>
    <w:tr w:rsidR="005E732D" w:rsidTr="00A533FF">
      <w:tblPrEx>
        <w:tblCellMar>
          <w:top w:w="0" w:type="dxa"/>
          <w:bottom w:w="0" w:type="dxa"/>
        </w:tblCellMar>
      </w:tblPrEx>
      <w:trPr>
        <w:trHeight w:hRule="exact" w:val="1663"/>
        <w:tblCellSpacing w:w="5" w:type="nil"/>
      </w:trPr>
      <w:tc>
        <w:tcPr>
          <w:tcW w:w="1735" w:type="pct"/>
          <w:tcBorders>
            <w:top w:val="none" w:sz="2" w:space="0" w:color="auto"/>
            <w:left w:val="none" w:sz="2" w:space="0" w:color="auto"/>
            <w:bottom w:val="none" w:sz="2" w:space="0" w:color="auto"/>
            <w:right w:val="none" w:sz="2" w:space="0" w:color="auto"/>
          </w:tcBorders>
          <w:vAlign w:val="center"/>
        </w:tcPr>
        <w:p w:rsidR="005E732D" w:rsidRDefault="005E732D">
          <w:pPr>
            <w:pStyle w:val="ConsPlusNormal"/>
            <w:jc w:val="center"/>
            <w:rPr>
              <w:b/>
              <w:bCs/>
            </w:rPr>
          </w:pPr>
        </w:p>
      </w:tc>
      <w:tc>
        <w:tcPr>
          <w:tcW w:w="1633" w:type="pct"/>
          <w:tcBorders>
            <w:top w:val="none" w:sz="2" w:space="0" w:color="auto"/>
            <w:left w:val="none" w:sz="2" w:space="0" w:color="auto"/>
            <w:bottom w:val="none" w:sz="2" w:space="0" w:color="auto"/>
            <w:right w:val="none" w:sz="2" w:space="0" w:color="auto"/>
          </w:tcBorders>
          <w:vAlign w:val="center"/>
        </w:tcPr>
        <w:p w:rsidR="005E732D" w:rsidRDefault="005E732D" w:rsidP="0049537D">
          <w:pPr>
            <w:pStyle w:val="ConsPlusNormal"/>
            <w:rPr>
              <w:b/>
              <w:bCs/>
              <w:color w:val="333399"/>
              <w:sz w:val="28"/>
              <w:szCs w:val="28"/>
            </w:rPr>
          </w:pPr>
        </w:p>
      </w:tc>
      <w:tc>
        <w:tcPr>
          <w:tcW w:w="1633" w:type="pct"/>
          <w:tcBorders>
            <w:top w:val="none" w:sz="2" w:space="0" w:color="auto"/>
            <w:left w:val="none" w:sz="2" w:space="0" w:color="auto"/>
            <w:bottom w:val="none" w:sz="2" w:space="0" w:color="auto"/>
            <w:right w:val="none" w:sz="2" w:space="0" w:color="auto"/>
          </w:tcBorders>
          <w:vAlign w:val="center"/>
        </w:tcPr>
        <w:p w:rsidR="005E732D" w:rsidRDefault="005E732D">
          <w:pPr>
            <w:pStyle w:val="ConsPlusNormal"/>
            <w:jc w:val="right"/>
          </w:pPr>
        </w:p>
      </w:tc>
    </w:tr>
  </w:tbl>
  <w:p w:rsidR="00F156C6" w:rsidRDefault="00F156C6">
    <w:pPr>
      <w:pStyle w:val="ConsPlusNormal"/>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6" w:rsidRDefault="00F156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F156C6">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right"/>
          </w:pPr>
        </w:p>
      </w:tc>
    </w:tr>
  </w:tbl>
  <w:p w:rsidR="00F156C6" w:rsidRDefault="00F156C6">
    <w:pPr>
      <w:pStyle w:val="ConsPlusNormal"/>
      <w:rPr>
        <w:sz w:val="2"/>
        <w:szCs w:val="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6C6" w:rsidRDefault="00F156C6">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F156C6">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right"/>
          </w:pPr>
        </w:p>
      </w:tc>
    </w:tr>
  </w:tbl>
  <w:p w:rsidR="00F156C6" w:rsidRDefault="00F156C6">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202D" w:rsidRDefault="00BD202D">
      <w:pPr>
        <w:spacing w:after="0" w:line="240" w:lineRule="auto"/>
      </w:pPr>
      <w:r>
        <w:separator/>
      </w:r>
    </w:p>
  </w:footnote>
  <w:footnote w:type="continuationSeparator" w:id="0">
    <w:p w:rsidR="00BD202D" w:rsidRDefault="00BD2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156C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right"/>
            <w:rPr>
              <w:sz w:val="16"/>
              <w:szCs w:val="16"/>
            </w:rPr>
          </w:pPr>
        </w:p>
      </w:tc>
    </w:tr>
  </w:tbl>
  <w:p w:rsidR="00F156C6" w:rsidRDefault="00F156C6">
    <w:pPr>
      <w:pStyle w:val="ConsPlusNormal"/>
      <w:pBdr>
        <w:bottom w:val="single" w:sz="12" w:space="0" w:color="auto"/>
      </w:pBdr>
      <w:jc w:val="center"/>
      <w:rPr>
        <w:sz w:val="2"/>
        <w:szCs w:val="2"/>
      </w:rPr>
    </w:pPr>
  </w:p>
  <w:p w:rsidR="00F156C6" w:rsidRDefault="00F156C6">
    <w:pPr>
      <w:pStyle w:val="ConsPlusNormal"/>
    </w:pPr>
    <w:r>
      <w:rPr>
        <w:sz w:val="10"/>
        <w:szCs w:val="1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156C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right"/>
            <w:rPr>
              <w:sz w:val="16"/>
              <w:szCs w:val="16"/>
            </w:rPr>
          </w:pPr>
        </w:p>
      </w:tc>
    </w:tr>
  </w:tbl>
  <w:p w:rsidR="00F156C6" w:rsidRDefault="00F156C6">
    <w:pPr>
      <w:pStyle w:val="ConsPlusNormal"/>
      <w:pBdr>
        <w:bottom w:val="single" w:sz="12" w:space="0" w:color="auto"/>
      </w:pBdr>
      <w:jc w:val="center"/>
      <w:rPr>
        <w:sz w:val="2"/>
        <w:szCs w:val="2"/>
      </w:rPr>
    </w:pPr>
  </w:p>
  <w:p w:rsidR="00F156C6" w:rsidRDefault="00F156C6">
    <w:pPr>
      <w:pStyle w:val="ConsPlusNormal"/>
    </w:pPr>
    <w:r>
      <w:rPr>
        <w:sz w:val="10"/>
        <w:szCs w:val="1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156C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right"/>
            <w:rPr>
              <w:sz w:val="16"/>
              <w:szCs w:val="16"/>
            </w:rPr>
          </w:pPr>
        </w:p>
      </w:tc>
    </w:tr>
  </w:tbl>
  <w:p w:rsidR="00F156C6" w:rsidRDefault="00F156C6">
    <w:pPr>
      <w:pStyle w:val="ConsPlusNormal"/>
      <w:pBdr>
        <w:bottom w:val="single" w:sz="12" w:space="0" w:color="auto"/>
      </w:pBdr>
      <w:jc w:val="center"/>
      <w:rPr>
        <w:sz w:val="2"/>
        <w:szCs w:val="2"/>
      </w:rPr>
    </w:pPr>
  </w:p>
  <w:p w:rsidR="00F156C6" w:rsidRDefault="00F156C6">
    <w:pPr>
      <w:pStyle w:val="ConsPlusNormal"/>
    </w:pPr>
    <w:r>
      <w:rPr>
        <w:sz w:val="10"/>
        <w:szCs w:val="1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F156C6">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right"/>
            <w:rPr>
              <w:sz w:val="16"/>
              <w:szCs w:val="16"/>
            </w:rPr>
          </w:pPr>
        </w:p>
      </w:tc>
    </w:tr>
  </w:tbl>
  <w:p w:rsidR="00F156C6" w:rsidRDefault="00F156C6">
    <w:pPr>
      <w:pStyle w:val="ConsPlusNormal"/>
      <w:pBdr>
        <w:bottom w:val="single" w:sz="12" w:space="0" w:color="auto"/>
      </w:pBdr>
      <w:jc w:val="center"/>
      <w:rPr>
        <w:sz w:val="2"/>
        <w:szCs w:val="2"/>
      </w:rPr>
    </w:pPr>
  </w:p>
  <w:p w:rsidR="00F156C6" w:rsidRDefault="00F156C6">
    <w:pPr>
      <w:pStyle w:val="ConsPlusNormal"/>
    </w:pPr>
    <w:r>
      <w:rPr>
        <w:sz w:val="10"/>
        <w:szCs w:val="10"/>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F156C6">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F156C6" w:rsidRDefault="00F156C6">
          <w:pPr>
            <w:pStyle w:val="ConsPlusNormal"/>
            <w:jc w:val="right"/>
            <w:rPr>
              <w:sz w:val="16"/>
              <w:szCs w:val="16"/>
            </w:rPr>
          </w:pPr>
        </w:p>
      </w:tc>
    </w:tr>
  </w:tbl>
  <w:p w:rsidR="00F156C6" w:rsidRDefault="00F156C6">
    <w:pPr>
      <w:pStyle w:val="ConsPlusNormal"/>
      <w:pBdr>
        <w:bottom w:val="single" w:sz="12" w:space="0" w:color="auto"/>
      </w:pBdr>
      <w:jc w:val="center"/>
      <w:rPr>
        <w:sz w:val="2"/>
        <w:szCs w:val="2"/>
      </w:rPr>
    </w:pPr>
  </w:p>
  <w:p w:rsidR="00F156C6" w:rsidRDefault="00F156C6">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7B5"/>
    <w:rsid w:val="005E732D"/>
    <w:rsid w:val="007F37B5"/>
    <w:rsid w:val="00BD202D"/>
    <w:rsid w:val="00F15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E732D"/>
    <w:pPr>
      <w:tabs>
        <w:tab w:val="center" w:pos="4677"/>
        <w:tab w:val="right" w:pos="9355"/>
      </w:tabs>
    </w:pPr>
  </w:style>
  <w:style w:type="character" w:customStyle="1" w:styleId="a4">
    <w:name w:val="Верхний колонтитул Знак"/>
    <w:basedOn w:val="a0"/>
    <w:link w:val="a3"/>
    <w:uiPriority w:val="99"/>
    <w:rsid w:val="005E732D"/>
  </w:style>
  <w:style w:type="paragraph" w:styleId="a5">
    <w:name w:val="footer"/>
    <w:basedOn w:val="a"/>
    <w:link w:val="a6"/>
    <w:uiPriority w:val="99"/>
    <w:unhideWhenUsed/>
    <w:rsid w:val="005E732D"/>
    <w:pPr>
      <w:tabs>
        <w:tab w:val="center" w:pos="4677"/>
        <w:tab w:val="right" w:pos="9355"/>
      </w:tabs>
    </w:pPr>
  </w:style>
  <w:style w:type="character" w:customStyle="1" w:styleId="a6">
    <w:name w:val="Нижний колонтитул Знак"/>
    <w:basedOn w:val="a0"/>
    <w:link w:val="a5"/>
    <w:uiPriority w:val="99"/>
    <w:rsid w:val="005E73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5E732D"/>
    <w:pPr>
      <w:tabs>
        <w:tab w:val="center" w:pos="4677"/>
        <w:tab w:val="right" w:pos="9355"/>
      </w:tabs>
    </w:pPr>
  </w:style>
  <w:style w:type="character" w:customStyle="1" w:styleId="a4">
    <w:name w:val="Верхний колонтитул Знак"/>
    <w:basedOn w:val="a0"/>
    <w:link w:val="a3"/>
    <w:uiPriority w:val="99"/>
    <w:rsid w:val="005E732D"/>
  </w:style>
  <w:style w:type="paragraph" w:styleId="a5">
    <w:name w:val="footer"/>
    <w:basedOn w:val="a"/>
    <w:link w:val="a6"/>
    <w:uiPriority w:val="99"/>
    <w:unhideWhenUsed/>
    <w:rsid w:val="005E732D"/>
    <w:pPr>
      <w:tabs>
        <w:tab w:val="center" w:pos="4677"/>
        <w:tab w:val="right" w:pos="9355"/>
      </w:tabs>
    </w:pPr>
  </w:style>
  <w:style w:type="character" w:customStyle="1" w:styleId="a6">
    <w:name w:val="Нижний колонтитул Знак"/>
    <w:basedOn w:val="a0"/>
    <w:link w:val="a5"/>
    <w:uiPriority w:val="99"/>
    <w:rsid w:val="005E73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633126A2C37EDC37004A07ED9506452D1047FC92001FA266FFBD1BA78F6036E202D61EA7C1EDABS1V4F" TargetMode="External"/><Relationship Id="rId18" Type="http://schemas.openxmlformats.org/officeDocument/2006/relationships/hyperlink" Target="consultantplus://offline/ref=F8633126A2C37EDC37004A07ED9506452E164FFE9B041FA266FFBD1BA78F6036E202D61EA7C1EEAAS1V0F" TargetMode="External"/><Relationship Id="rId26" Type="http://schemas.openxmlformats.org/officeDocument/2006/relationships/hyperlink" Target="consultantplus://offline/ref=F8633126A2C37EDC37004A07ED9506452D124FFB94071FA266FFBD1BA78F6036E202D61EA7C1ECAES1V9F" TargetMode="External"/><Relationship Id="rId39" Type="http://schemas.openxmlformats.org/officeDocument/2006/relationships/hyperlink" Target="consultantplus://offline/ref=C952C26F9C536B8785E5B4B0DA5B5A2F0F033C5205127094EFFBFF44D3517F2AAEA9559B773ED0D2E8A58711T7VAF" TargetMode="External"/><Relationship Id="rId21" Type="http://schemas.openxmlformats.org/officeDocument/2006/relationships/hyperlink" Target="consultantplus://offline/ref=F8633126A2C37EDC37004A07ED9506452D1047FC92001FA266FFBD1BA78F6036E202D61EA7C1ECAES1V3F" TargetMode="External"/><Relationship Id="rId34" Type="http://schemas.openxmlformats.org/officeDocument/2006/relationships/hyperlink" Target="consultantplus://offline/ref=C952C26F9C536B8785E5B4B0DA5B5A2F0F033C5205127094EFFBFF44D3517F2AAEA9559B773ED0D2E8A58711T7VAF" TargetMode="External"/><Relationship Id="rId42" Type="http://schemas.openxmlformats.org/officeDocument/2006/relationships/hyperlink" Target="consultantplus://offline/ref=C952C26F9C536B8785E5B4B0DA5B5A2F0F033C520512739EEAF2FF44D3517F2AAEA9559B773ED0D2E8A58714T7V8F" TargetMode="External"/><Relationship Id="rId47" Type="http://schemas.openxmlformats.org/officeDocument/2006/relationships/hyperlink" Target="consultantplus://offline/ref=C952C26F9C536B8785E5AABDCC3705260D0A625800107ECAB0AFF9138CT0V1F" TargetMode="External"/><Relationship Id="rId50" Type="http://schemas.openxmlformats.org/officeDocument/2006/relationships/hyperlink" Target="consultantplus://offline/ref=C952C26F9C536B8785E5AABDCC3705260D0A625800107ECAB0AFF9138C01797FEEE953CE3172D8D3TEV0F" TargetMode="External"/><Relationship Id="rId55" Type="http://schemas.openxmlformats.org/officeDocument/2006/relationships/hyperlink" Target="consultantplus://offline/ref=C952C26F9C536B8785E5AABDCC3705260D0A625800107ECAB0AFF9138C01797FEEE953CE3172D8DBTEVBF" TargetMode="External"/><Relationship Id="rId63" Type="http://schemas.openxmlformats.org/officeDocument/2006/relationships/hyperlink" Target="consultantplus://offline/ref=C952C26F9C536B8785E5B4B0DA5B5A2F0F033C520512739EEAF2FF44D3517F2AAEA9559B773ED0D2E8A5871FT7V8F" TargetMode="External"/><Relationship Id="rId68" Type="http://schemas.openxmlformats.org/officeDocument/2006/relationships/header" Target="header2.xml"/><Relationship Id="rId76" Type="http://schemas.openxmlformats.org/officeDocument/2006/relationships/hyperlink" Target="consultantplus://offline/ref=3B533F8C38F7A26A189BBFC7B142D76221E9B722B6A4BB6E722302B2D7V3V7F" TargetMode="External"/><Relationship Id="rId7" Type="http://schemas.openxmlformats.org/officeDocument/2006/relationships/hyperlink" Target="consultantplus://offline/ref=F8633126A2C37EDC3700540AFBF9594C2F1918F2930312F63CA2BB4CF8DF6663A242D04BE485E3AA111BF582S6V8F" TargetMode="External"/><Relationship Id="rId71"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yperlink" Target="consultantplus://offline/ref=F8633126A2C37EDC3700540AFBF9594C2F1918F2930312F63CA2BB4CF8DF6663A242D04BE485E3AA111BF583S6VDF" TargetMode="External"/><Relationship Id="rId29" Type="http://schemas.openxmlformats.org/officeDocument/2006/relationships/hyperlink" Target="consultantplus://offline/ref=F8633126A2C37EDC3700540AFBF9594C2F1918F2930311F13BA3BB4CF8DF6663A242D04BE485E3AA1112F08BS6V4F" TargetMode="External"/><Relationship Id="rId11" Type="http://schemas.openxmlformats.org/officeDocument/2006/relationships/hyperlink" Target="consultantplus://offline/ref=F8633126A2C37EDC37004A07ED9506452D124FFB94071FA266FFBD1BA78F6036E202D61EA7C1ECAES1V6F" TargetMode="External"/><Relationship Id="rId24" Type="http://schemas.openxmlformats.org/officeDocument/2006/relationships/hyperlink" Target="consultantplus://offline/ref=F8633126A2C37EDC3700540AFBF9594C2F1918F2930312F63CA2BB4CF8DF6663A242D04BE485E3AA111BF583S6VEF" TargetMode="External"/><Relationship Id="rId32" Type="http://schemas.openxmlformats.org/officeDocument/2006/relationships/hyperlink" Target="consultantplus://offline/ref=C952C26F9C536B8785E5AABDCC3705260D096B5E01127ECAB0AFF9138C01797FEEE953CE347ADCD1TEV0F" TargetMode="External"/><Relationship Id="rId37" Type="http://schemas.openxmlformats.org/officeDocument/2006/relationships/hyperlink" Target="consultantplus://offline/ref=C952C26F9C536B8785E5B4B0DA5B5A2F0F033C5205127094EFFBFF44D3517F2AAEA9559B773ED0D2E8A58711T7VAF" TargetMode="External"/><Relationship Id="rId40" Type="http://schemas.openxmlformats.org/officeDocument/2006/relationships/hyperlink" Target="consultantplus://offline/ref=C952C26F9C536B8785E5B4B0DA5B5A2F0F033C5205127094EFFBFF44D3517F2AAEA9559B773ED0D2E8A58711T7VAF" TargetMode="External"/><Relationship Id="rId45" Type="http://schemas.openxmlformats.org/officeDocument/2006/relationships/hyperlink" Target="consultantplus://offline/ref=C952C26F9C536B8785E5B4B0DA5B5A2F0F033C520512739EEAF2FF44D3517F2AAEA9559B773ED0D2E8A58712T7VDF" TargetMode="External"/><Relationship Id="rId53" Type="http://schemas.openxmlformats.org/officeDocument/2006/relationships/hyperlink" Target="consultantplus://offline/ref=C952C26F9C536B8785E5AABDCC3705260D0A625800107ECAB0AFF9138C01797FEEE953CE3172D8D5TEVEF" TargetMode="External"/><Relationship Id="rId58" Type="http://schemas.openxmlformats.org/officeDocument/2006/relationships/hyperlink" Target="consultantplus://offline/ref=C952C26F9C536B8785E5AABDCC3705260D0A625800107ECAB0AFF9138C01797FEEE953CE3172DADBTEVFF" TargetMode="External"/><Relationship Id="rId66" Type="http://schemas.openxmlformats.org/officeDocument/2006/relationships/header" Target="header1.xml"/><Relationship Id="rId74" Type="http://schemas.openxmlformats.org/officeDocument/2006/relationships/hyperlink" Target="consultantplus://offline/ref=8A4AC76E7EFC511F44365875FBDBD8A6F370D1730EF5399CE0866D2AACEA9604B802443811A5C86309320A61U4VDF" TargetMode="External"/><Relationship Id="rId79" Type="http://schemas.openxmlformats.org/officeDocument/2006/relationships/footer" Target="footer5.xml"/><Relationship Id="rId5" Type="http://schemas.openxmlformats.org/officeDocument/2006/relationships/footnotes" Target="footnotes.xml"/><Relationship Id="rId61" Type="http://schemas.openxmlformats.org/officeDocument/2006/relationships/hyperlink" Target="consultantplus://offline/ref=C952C26F9C536B8785E5B4B0DA5B5A2F0F033C520512739EEAF2FF44D3517F2AAEA9559B773ED0D2E8A58711T7VEF" TargetMode="External"/><Relationship Id="rId10" Type="http://schemas.openxmlformats.org/officeDocument/2006/relationships/hyperlink" Target="consultantplus://offline/ref=F8633126A2C37EDC3700540AFBF9594C2F1918F2930311FC39ABBB4CF8DF6663A242D04BE485E3AA111BF584S6VAF" TargetMode="External"/><Relationship Id="rId19" Type="http://schemas.openxmlformats.org/officeDocument/2006/relationships/hyperlink" Target="consultantplus://offline/ref=F8633126A2C37EDC37004A07ED9506452E1147FF97041FA266FFBD1BA7S8VFF" TargetMode="External"/><Relationship Id="rId31" Type="http://schemas.openxmlformats.org/officeDocument/2006/relationships/hyperlink" Target="consultantplus://offline/ref=C952C26F9C536B8785E5AABDCC3705260D086B5B02167ECAB0AFF9138C01797FEEE953CE347BD9DBTEV8F" TargetMode="External"/><Relationship Id="rId44" Type="http://schemas.openxmlformats.org/officeDocument/2006/relationships/hyperlink" Target="consultantplus://offline/ref=C952C26F9C536B8785E5B4B0DA5B5A2F0F033C520512739EEAF2FF44D3517F2AAEA9559B773ED0D2E8A58713T7VAF" TargetMode="External"/><Relationship Id="rId52" Type="http://schemas.openxmlformats.org/officeDocument/2006/relationships/hyperlink" Target="consultantplus://offline/ref=C952C26F9C536B8785E5AABDCC3705260D0A625800107ECAB0AFF9138C01797FEEE953CE3172D8D7TEVCF" TargetMode="External"/><Relationship Id="rId60" Type="http://schemas.openxmlformats.org/officeDocument/2006/relationships/hyperlink" Target="consultantplus://offline/ref=C952C26F9C536B8785E5AABDCC3705260D0A625800107ECAB0AFF9138C01797FEEE953CE3172D5D6TEVDF" TargetMode="External"/><Relationship Id="rId65" Type="http://schemas.openxmlformats.org/officeDocument/2006/relationships/hyperlink" Target="consultantplus://offline/ref=C952C26F9C536B8785E5B4B0DA5B5A2F0F033C520512739EEAF2FF44D3517F2AAEA9559B773ED0D2E8A58617T7VBF" TargetMode="External"/><Relationship Id="rId73" Type="http://schemas.openxmlformats.org/officeDocument/2006/relationships/footer" Target="footer4.xml"/><Relationship Id="rId78" Type="http://schemas.openxmlformats.org/officeDocument/2006/relationships/header" Target="header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8633126A2C37EDC3700540AFBF9594C2F1918F2930312F63CA2BB4CF8DF6663A242D04BE485E3AA111BF582S6V8F" TargetMode="External"/><Relationship Id="rId14" Type="http://schemas.openxmlformats.org/officeDocument/2006/relationships/hyperlink" Target="consultantplus://offline/ref=F8633126A2C37EDC37004A07ED9506452E1143FD97011FA266FFBD1BA78F6036E202D61EA7C1EEAES1V0F" TargetMode="External"/><Relationship Id="rId22" Type="http://schemas.openxmlformats.org/officeDocument/2006/relationships/hyperlink" Target="consultantplus://offline/ref=F8633126A2C37EDC37004A07ED9506452D1047FC92001FA266FFBD1BA78F6036E202D61EA7C0EFADS1V7F" TargetMode="External"/><Relationship Id="rId27" Type="http://schemas.openxmlformats.org/officeDocument/2006/relationships/hyperlink" Target="consultantplus://offline/ref=F8633126A2C37EDC37004A07ED9506452D124FFB94071FA266FFBD1BA78F6036E202D61EA7C0EAA3S1V1F" TargetMode="External"/><Relationship Id="rId30" Type="http://schemas.openxmlformats.org/officeDocument/2006/relationships/hyperlink" Target="consultantplus://offline/ref=C952C26F9C536B8785E5B4B0DA5B5A2F0F033C520512739EEAF2FF44D3517F2AAEA9559B773ED0D2E8A58716T7VBF" TargetMode="External"/><Relationship Id="rId35" Type="http://schemas.openxmlformats.org/officeDocument/2006/relationships/hyperlink" Target="consultantplus://offline/ref=C952C26F9C536B8785E5B4B0DA5B5A2F0F033C5205127094EFFBFF44D3517F2AAEA9559B773ED0D2E8A58711T7VAF" TargetMode="External"/><Relationship Id="rId43" Type="http://schemas.openxmlformats.org/officeDocument/2006/relationships/hyperlink" Target="consultantplus://offline/ref=C952C26F9C536B8785E5B4B0DA5B5A2F0F033C520512739EEAF2FF44D3517F2AAEA9559B773ED0D2E8A58714T7VBF" TargetMode="External"/><Relationship Id="rId48" Type="http://schemas.openxmlformats.org/officeDocument/2006/relationships/hyperlink" Target="consultantplus://offline/ref=C952C26F9C536B8785E5AABDCC3705260D0A625800107ECAB0AFF9138C01797FEEE953CE3172D9D0TEVDF" TargetMode="External"/><Relationship Id="rId56" Type="http://schemas.openxmlformats.org/officeDocument/2006/relationships/hyperlink" Target="consultantplus://offline/ref=C952C26F9C536B8785E5AABDCC3705260D0A625800107ECAB0AFF9138C01797FEEE953CE3172DBD2TEVCF" TargetMode="External"/><Relationship Id="rId64" Type="http://schemas.openxmlformats.org/officeDocument/2006/relationships/hyperlink" Target="consultantplus://offline/ref=C952C26F9C536B8785E5B4B0DA5B5A2F0F033C520512739EEAF2FF44D3517F2AAEA9559B773ED0D2E8A5871ET7VFF" TargetMode="External"/><Relationship Id="rId69" Type="http://schemas.openxmlformats.org/officeDocument/2006/relationships/footer" Target="footer2.xml"/><Relationship Id="rId77" Type="http://schemas.openxmlformats.org/officeDocument/2006/relationships/hyperlink" Target="consultantplus://offline/ref=3B533F8C38F7A26A189BB6DEB642D76220EEB427B0A6BB6E722302B2D7V3V7F" TargetMode="External"/><Relationship Id="rId8" Type="http://schemas.openxmlformats.org/officeDocument/2006/relationships/hyperlink" Target="consultantplus://offline/ref=F8633126A2C37EDC3700540AFBF9594C2F1918F2930311FC39ABBB4CF8DF6663A242D04BE485E3AA111BF584S6VAF" TargetMode="External"/><Relationship Id="rId51" Type="http://schemas.openxmlformats.org/officeDocument/2006/relationships/hyperlink" Target="consultantplus://offline/ref=C952C26F9C536B8785E5AABDCC3705260D0A625800107ECAB0AFF9138C01797FEEE953CE3172D8D1TEVBF" TargetMode="External"/><Relationship Id="rId72" Type="http://schemas.openxmlformats.org/officeDocument/2006/relationships/header" Target="header4.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F8633126A2C37EDC37004A07ED9506452D1047FC92001FA266FFBD1BA78F6036E202D61EA7C1ECA2S1V9F" TargetMode="External"/><Relationship Id="rId17" Type="http://schemas.openxmlformats.org/officeDocument/2006/relationships/hyperlink" Target="consultantplus://offline/ref=F8633126A2C37EDC3700540AFBF9594C2F1918F2930312F63CA2BB4CF8DF6663A242D04BE485E3AA111BF583S6VFF" TargetMode="External"/><Relationship Id="rId25" Type="http://schemas.openxmlformats.org/officeDocument/2006/relationships/hyperlink" Target="consultantplus://offline/ref=F8633126A2C37EDC37004A07ED9506452D124FFB94071FA266FFBD1BA78F6036E202D61EA7C1ECAES1V6F" TargetMode="External"/><Relationship Id="rId33" Type="http://schemas.openxmlformats.org/officeDocument/2006/relationships/hyperlink" Target="consultantplus://offline/ref=C952C26F9C536B8785E5B4B0DA5B5A2F0F033C5205127094EFFBFF44D3517F2AAEA9559B773ED0D2E8A58711T7VAF" TargetMode="External"/><Relationship Id="rId38" Type="http://schemas.openxmlformats.org/officeDocument/2006/relationships/hyperlink" Target="consultantplus://offline/ref=C952C26F9C536B8785E5B4B0DA5B5A2F0F033C5205127094EFFBFF44D3517F2AAEA9559B773ED0D2E8A58711T7VAF" TargetMode="External"/><Relationship Id="rId46" Type="http://schemas.openxmlformats.org/officeDocument/2006/relationships/hyperlink" Target="consultantplus://offline/ref=C952C26F9C536B8785E5B4B0DA5B5A2F0F033C520512739EEAF2FF44D3517F2AAEA9559B773ED0D2E8A58712T7V9F" TargetMode="External"/><Relationship Id="rId59" Type="http://schemas.openxmlformats.org/officeDocument/2006/relationships/hyperlink" Target="consultantplus://offline/ref=C952C26F9C536B8785E5AABDCC3705260D0A625800107ECAB0AFF9138C01797FEEE953CE3172D5D0TEV8F" TargetMode="External"/><Relationship Id="rId67" Type="http://schemas.openxmlformats.org/officeDocument/2006/relationships/footer" Target="footer1.xml"/><Relationship Id="rId20" Type="http://schemas.openxmlformats.org/officeDocument/2006/relationships/hyperlink" Target="consultantplus://offline/ref=F8633126A2C37EDC37004A07ED9506452E1642F695071FA266FFBD1BA7S8VFF" TargetMode="External"/><Relationship Id="rId41" Type="http://schemas.openxmlformats.org/officeDocument/2006/relationships/hyperlink" Target="consultantplus://offline/ref=C952C26F9C536B8785E5B4B0DA5B5A2F0F033C520512739EEAF2FF44D3517F2AAEA9559B773ED0D2E8A58714T7V9F" TargetMode="External"/><Relationship Id="rId54" Type="http://schemas.openxmlformats.org/officeDocument/2006/relationships/hyperlink" Target="consultantplus://offline/ref=C952C26F9C536B8785E5AABDCC3705260D0A625800107ECAB0AFF9138C01797FEEE953CE3172D8DBTEV8F" TargetMode="External"/><Relationship Id="rId62" Type="http://schemas.openxmlformats.org/officeDocument/2006/relationships/hyperlink" Target="consultantplus://offline/ref=C952C26F9C536B8785E5B4B0DA5B5A2F0F033C520512739EEAF2FF44D3517F2AAEA9559B773ED0D2E8A58711T7V9F" TargetMode="External"/><Relationship Id="rId70" Type="http://schemas.openxmlformats.org/officeDocument/2006/relationships/header" Target="header3.xml"/><Relationship Id="rId75" Type="http://schemas.openxmlformats.org/officeDocument/2006/relationships/hyperlink" Target="consultantplus://offline/ref=8A4AC76E7EFC511F44364F61EAB787AFF7788E7E08F234C8BADB6B7DF3UBVAF"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consultantplus://offline/ref=F8633126A2C37EDC37004A07ED9506452D1047F997011FA266FFBD1BA78F6036E202D61EA7C1EEABS1V8F" TargetMode="External"/><Relationship Id="rId23" Type="http://schemas.openxmlformats.org/officeDocument/2006/relationships/hyperlink" Target="consultantplus://offline/ref=F8633126A2C37EDC37004A07ED9506452E1642F695071FA266FFBD1BA78F6036E202D61EA7C1EFA8S1V6F" TargetMode="External"/><Relationship Id="rId28" Type="http://schemas.openxmlformats.org/officeDocument/2006/relationships/hyperlink" Target="consultantplus://offline/ref=F8633126A2C37EDC37004A07ED9506452E1143FD97011FA266FFBD1BA78F6036E202D61EA7C1EEAES1V0F" TargetMode="External"/><Relationship Id="rId36" Type="http://schemas.openxmlformats.org/officeDocument/2006/relationships/hyperlink" Target="consultantplus://offline/ref=C952C26F9C536B8785E5B4B0DA5B5A2F0F033C5205127094EFFBFF44D3517F2AAEA9559B773ED0D2E8A58711T7VAF" TargetMode="External"/><Relationship Id="rId49" Type="http://schemas.openxmlformats.org/officeDocument/2006/relationships/hyperlink" Target="consultantplus://offline/ref=C952C26F9C536B8785E5AABDCC3705260D0A625800107ECAB0AFF9138C01797FEEE953CE3172D9DBTEV8F" TargetMode="External"/><Relationship Id="rId57" Type="http://schemas.openxmlformats.org/officeDocument/2006/relationships/hyperlink" Target="consultantplus://offline/ref=C952C26F9C536B8785E5AABDCC3705260D0A625800107ECAB0AFF9138C01797FEEE953CE3172DAD0TEV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244</Pages>
  <Words>56503</Words>
  <Characters>322068</Characters>
  <Application>Microsoft Office Word</Application>
  <DocSecurity>2</DocSecurity>
  <Lines>2683</Lines>
  <Paragraphs>755</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РБ от 23.12.2016 N 537(ред. от 22.11.2017)"Об утверждении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годов"(вместе с</vt:lpstr>
    </vt:vector>
  </TitlesOfParts>
  <Company>КонсультантПлюс Версия 4017.00.21</Company>
  <LinksUpToDate>false</LinksUpToDate>
  <CharactersWithSpaces>377816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РБ от 23.12.2016 N 537(ред. от 22.11.2017)"Об утверждении Программы государственных гарантий бесплатного оказания гражданам медицинской помощи в Республике Башкортостан на 2017 год и плановый период 2018 и 2019 годов"(вместе с</dc:title>
  <dc:creator>Артём</dc:creator>
  <cp:lastModifiedBy>Инженер</cp:lastModifiedBy>
  <cp:revision>2</cp:revision>
  <dcterms:created xsi:type="dcterms:W3CDTF">2017-12-19T11:50:00Z</dcterms:created>
  <dcterms:modified xsi:type="dcterms:W3CDTF">2017-12-19T11:50:00Z</dcterms:modified>
</cp:coreProperties>
</file>